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42BD" w14:textId="77777777" w:rsidR="001E64FB" w:rsidRDefault="001E64FB" w:rsidP="001E64FB">
      <w:pPr>
        <w:rPr>
          <w:szCs w:val="18"/>
        </w:rPr>
      </w:pPr>
    </w:p>
    <w:p w14:paraId="047A2B00" w14:textId="77777777" w:rsidR="001E64FB" w:rsidRDefault="001E64FB" w:rsidP="001E64FB">
      <w:pPr>
        <w:rPr>
          <w:szCs w:val="18"/>
        </w:rPr>
      </w:pPr>
    </w:p>
    <w:p w14:paraId="5DD0467C" w14:textId="77777777" w:rsidR="001E64FB" w:rsidRPr="00FE7787" w:rsidRDefault="001E64FB" w:rsidP="001E64FB">
      <w:pPr>
        <w:rPr>
          <w:szCs w:val="18"/>
        </w:rPr>
      </w:pPr>
    </w:p>
    <w:p w14:paraId="1A2CF8B0" w14:textId="77777777" w:rsidR="001E64FB" w:rsidRPr="00FE7787" w:rsidRDefault="001E64FB" w:rsidP="001E64FB">
      <w:pPr>
        <w:rPr>
          <w:szCs w:val="18"/>
        </w:rPr>
      </w:pPr>
    </w:p>
    <w:p w14:paraId="4A4D3228" w14:textId="77777777" w:rsidR="001E64FB" w:rsidRDefault="001E64FB" w:rsidP="001E64FB">
      <w:pPr>
        <w:rPr>
          <w:szCs w:val="18"/>
        </w:rPr>
      </w:pPr>
    </w:p>
    <w:p w14:paraId="0E8A078B" w14:textId="77777777" w:rsidR="001E64FB" w:rsidRDefault="001E64FB" w:rsidP="001E64FB">
      <w:pPr>
        <w:rPr>
          <w:szCs w:val="18"/>
        </w:rPr>
      </w:pPr>
    </w:p>
    <w:p w14:paraId="60501F42" w14:textId="77777777" w:rsidR="001E64FB" w:rsidRDefault="001E64FB" w:rsidP="001E64FB">
      <w:pPr>
        <w:rPr>
          <w:szCs w:val="18"/>
        </w:rPr>
      </w:pPr>
    </w:p>
    <w:p w14:paraId="7CCC16EB" w14:textId="77777777" w:rsidR="001E64FB" w:rsidRPr="00FE7787" w:rsidRDefault="001E64FB" w:rsidP="001E64FB">
      <w:pPr>
        <w:rPr>
          <w:szCs w:val="18"/>
        </w:rPr>
      </w:pPr>
    </w:p>
    <w:p w14:paraId="3C981D72" w14:textId="77777777" w:rsidR="001E64FB" w:rsidRPr="00FE7787" w:rsidRDefault="001E64FB" w:rsidP="001E64FB">
      <w:pPr>
        <w:rPr>
          <w:szCs w:val="18"/>
        </w:rPr>
      </w:pPr>
    </w:p>
    <w:p w14:paraId="32AE83CB" w14:textId="77777777" w:rsidR="001E64FB" w:rsidRPr="00FE7787" w:rsidRDefault="001E64FB" w:rsidP="001E64FB">
      <w:pPr>
        <w:rPr>
          <w:szCs w:val="18"/>
        </w:rPr>
      </w:pPr>
    </w:p>
    <w:p w14:paraId="6C02D35E" w14:textId="77777777" w:rsidR="001E64FB" w:rsidRPr="00FE7787" w:rsidRDefault="001E64FB" w:rsidP="001E64FB">
      <w:pPr>
        <w:jc w:val="center"/>
        <w:rPr>
          <w:b/>
          <w:sz w:val="48"/>
          <w:szCs w:val="48"/>
        </w:rPr>
      </w:pPr>
      <w:r w:rsidRPr="00FE7787">
        <w:rPr>
          <w:b/>
          <w:sz w:val="48"/>
          <w:szCs w:val="48"/>
        </w:rPr>
        <w:t>Huishoudelijk</w:t>
      </w:r>
    </w:p>
    <w:p w14:paraId="4373A812" w14:textId="77777777" w:rsidR="001E64FB" w:rsidRPr="00FE7787" w:rsidRDefault="001E64FB" w:rsidP="001E64FB">
      <w:pPr>
        <w:jc w:val="center"/>
        <w:rPr>
          <w:b/>
          <w:sz w:val="48"/>
          <w:szCs w:val="48"/>
        </w:rPr>
      </w:pPr>
    </w:p>
    <w:p w14:paraId="47039C2C" w14:textId="77777777" w:rsidR="001E64FB" w:rsidRPr="00FE7787" w:rsidRDefault="001E64FB" w:rsidP="001E64FB">
      <w:pPr>
        <w:jc w:val="center"/>
        <w:rPr>
          <w:b/>
          <w:sz w:val="48"/>
          <w:szCs w:val="48"/>
        </w:rPr>
      </w:pPr>
      <w:r w:rsidRPr="00FE7787">
        <w:rPr>
          <w:b/>
          <w:sz w:val="48"/>
          <w:szCs w:val="48"/>
        </w:rPr>
        <w:t>Reglement</w:t>
      </w:r>
    </w:p>
    <w:p w14:paraId="708B1175" w14:textId="77777777" w:rsidR="001E64FB" w:rsidRPr="00FE7787" w:rsidRDefault="001E64FB" w:rsidP="001E64FB">
      <w:pPr>
        <w:rPr>
          <w:szCs w:val="18"/>
        </w:rPr>
      </w:pPr>
    </w:p>
    <w:p w14:paraId="2229AEAA" w14:textId="77777777" w:rsidR="001E64FB" w:rsidRPr="00FE7787" w:rsidRDefault="001E64FB" w:rsidP="001E64FB">
      <w:pPr>
        <w:rPr>
          <w:szCs w:val="18"/>
        </w:rPr>
      </w:pPr>
    </w:p>
    <w:p w14:paraId="341E7EA9" w14:textId="77777777" w:rsidR="001E64FB" w:rsidRDefault="001E64FB" w:rsidP="001E64FB">
      <w:pPr>
        <w:rPr>
          <w:szCs w:val="18"/>
        </w:rPr>
      </w:pPr>
    </w:p>
    <w:p w14:paraId="10EDD723" w14:textId="77777777" w:rsidR="001E64FB" w:rsidRDefault="001E64FB" w:rsidP="001E64FB">
      <w:pPr>
        <w:rPr>
          <w:szCs w:val="18"/>
        </w:rPr>
      </w:pPr>
    </w:p>
    <w:p w14:paraId="0F6326F8" w14:textId="77777777" w:rsidR="001E64FB" w:rsidRPr="00FE7787" w:rsidRDefault="001E64FB" w:rsidP="001E64FB">
      <w:pPr>
        <w:rPr>
          <w:szCs w:val="18"/>
        </w:rPr>
      </w:pPr>
    </w:p>
    <w:p w14:paraId="69DAB5FB" w14:textId="77777777" w:rsidR="001E64FB" w:rsidRPr="00FE7787" w:rsidRDefault="001E64FB" w:rsidP="001E64FB">
      <w:pPr>
        <w:rPr>
          <w:szCs w:val="18"/>
        </w:rPr>
      </w:pPr>
    </w:p>
    <w:p w14:paraId="06845FBD" w14:textId="77777777" w:rsidR="001E64FB" w:rsidRPr="00FE7787" w:rsidRDefault="001E64FB" w:rsidP="001E64FB">
      <w:pPr>
        <w:rPr>
          <w:szCs w:val="18"/>
        </w:rPr>
      </w:pPr>
    </w:p>
    <w:p w14:paraId="1F598B50" w14:textId="77777777" w:rsidR="001E64FB" w:rsidRDefault="001E64FB" w:rsidP="001E64FB">
      <w:pPr>
        <w:rPr>
          <w:szCs w:val="18"/>
        </w:rPr>
      </w:pPr>
    </w:p>
    <w:p w14:paraId="494231A3" w14:textId="77777777" w:rsidR="001E64FB" w:rsidRDefault="001E64FB" w:rsidP="001E64FB">
      <w:pPr>
        <w:rPr>
          <w:szCs w:val="18"/>
        </w:rPr>
      </w:pPr>
    </w:p>
    <w:p w14:paraId="0B770F30" w14:textId="77777777" w:rsidR="001E64FB" w:rsidRPr="00FE7787" w:rsidRDefault="001E64FB" w:rsidP="001E64FB">
      <w:pPr>
        <w:rPr>
          <w:szCs w:val="18"/>
        </w:rPr>
      </w:pPr>
    </w:p>
    <w:p w14:paraId="718E5729" w14:textId="77777777" w:rsidR="001E64FB" w:rsidRPr="00FE7787" w:rsidRDefault="001E64FB" w:rsidP="001E64FB">
      <w:pPr>
        <w:rPr>
          <w:szCs w:val="18"/>
        </w:rPr>
      </w:pPr>
    </w:p>
    <w:p w14:paraId="7CB2BEF8" w14:textId="77777777" w:rsidR="001E64FB" w:rsidRPr="00FE7787" w:rsidRDefault="001E64FB" w:rsidP="001E64FB">
      <w:pPr>
        <w:rPr>
          <w:szCs w:val="18"/>
        </w:rPr>
      </w:pPr>
    </w:p>
    <w:p w14:paraId="705532B1" w14:textId="77777777" w:rsidR="001E64FB" w:rsidRPr="00FE7787" w:rsidRDefault="001E64FB" w:rsidP="001E64FB">
      <w:pPr>
        <w:rPr>
          <w:szCs w:val="18"/>
        </w:rPr>
      </w:pPr>
    </w:p>
    <w:p w14:paraId="0F86A139" w14:textId="77777777" w:rsidR="001E64FB" w:rsidRPr="00FE7787" w:rsidRDefault="001E64FB" w:rsidP="001E64FB">
      <w:pPr>
        <w:rPr>
          <w:szCs w:val="18"/>
        </w:rPr>
      </w:pPr>
    </w:p>
    <w:p w14:paraId="3AE3B0FE" w14:textId="77777777" w:rsidR="001E64FB" w:rsidRPr="00FE7787" w:rsidRDefault="001E64FB" w:rsidP="001E64FB">
      <w:pPr>
        <w:rPr>
          <w:szCs w:val="18"/>
        </w:rPr>
      </w:pPr>
    </w:p>
    <w:p w14:paraId="4C09DD55" w14:textId="77777777" w:rsidR="001E64FB" w:rsidRPr="00FE7787" w:rsidRDefault="001E64FB" w:rsidP="001E64FB">
      <w:pPr>
        <w:rPr>
          <w:szCs w:val="18"/>
        </w:rPr>
      </w:pPr>
    </w:p>
    <w:p w14:paraId="317CF6A6" w14:textId="77777777" w:rsidR="001E64FB" w:rsidRPr="00FE7787" w:rsidRDefault="001E64FB" w:rsidP="001E64FB">
      <w:pPr>
        <w:jc w:val="center"/>
        <w:rPr>
          <w:b/>
          <w:sz w:val="36"/>
          <w:szCs w:val="36"/>
        </w:rPr>
      </w:pPr>
      <w:r w:rsidRPr="00FE7787">
        <w:rPr>
          <w:b/>
          <w:sz w:val="36"/>
          <w:szCs w:val="36"/>
        </w:rPr>
        <w:t>Voetbalvereniging</w:t>
      </w:r>
    </w:p>
    <w:p w14:paraId="220EFFF2" w14:textId="77777777" w:rsidR="001E64FB" w:rsidRPr="00FE7787" w:rsidRDefault="001E64FB" w:rsidP="001E64FB">
      <w:pPr>
        <w:jc w:val="center"/>
        <w:rPr>
          <w:b/>
          <w:szCs w:val="18"/>
        </w:rPr>
      </w:pPr>
    </w:p>
    <w:p w14:paraId="347D9EE3" w14:textId="77777777" w:rsidR="001E64FB" w:rsidRPr="00FE7787" w:rsidRDefault="001E64FB" w:rsidP="001E64FB">
      <w:pPr>
        <w:jc w:val="center"/>
        <w:rPr>
          <w:b/>
          <w:sz w:val="48"/>
          <w:szCs w:val="48"/>
        </w:rPr>
      </w:pPr>
      <w:r w:rsidRPr="00FE7787">
        <w:rPr>
          <w:b/>
          <w:sz w:val="48"/>
          <w:szCs w:val="48"/>
        </w:rPr>
        <w:t>JSV Nieuwegein</w:t>
      </w:r>
    </w:p>
    <w:p w14:paraId="5245383D" w14:textId="77777777" w:rsidR="001E64FB" w:rsidRPr="00FE7787" w:rsidRDefault="001E64FB" w:rsidP="001E64FB">
      <w:pPr>
        <w:rPr>
          <w:szCs w:val="18"/>
        </w:rPr>
      </w:pPr>
    </w:p>
    <w:p w14:paraId="448B6AD4" w14:textId="77777777" w:rsidR="001E64FB" w:rsidRPr="00FE7787" w:rsidRDefault="001E64FB" w:rsidP="001E64FB">
      <w:pPr>
        <w:rPr>
          <w:szCs w:val="18"/>
        </w:rPr>
      </w:pPr>
    </w:p>
    <w:p w14:paraId="338E2BB8" w14:textId="77777777" w:rsidR="001E64FB" w:rsidRPr="00FE7787" w:rsidRDefault="001E64FB" w:rsidP="001E64FB">
      <w:pPr>
        <w:rPr>
          <w:szCs w:val="18"/>
        </w:rPr>
      </w:pPr>
    </w:p>
    <w:p w14:paraId="7030107A" w14:textId="77777777" w:rsidR="001E64FB" w:rsidRPr="00FE7787" w:rsidRDefault="001E64FB" w:rsidP="001E64FB">
      <w:pPr>
        <w:rPr>
          <w:szCs w:val="18"/>
        </w:rPr>
      </w:pPr>
    </w:p>
    <w:p w14:paraId="7EF501F7" w14:textId="77777777" w:rsidR="001E64FB" w:rsidRPr="00FE7787" w:rsidRDefault="001E64FB" w:rsidP="001E64FB">
      <w:pPr>
        <w:rPr>
          <w:szCs w:val="18"/>
        </w:rPr>
      </w:pPr>
    </w:p>
    <w:p w14:paraId="1859656E" w14:textId="77777777" w:rsidR="001E64FB" w:rsidRDefault="001E64FB" w:rsidP="001E64FB">
      <w:pPr>
        <w:rPr>
          <w:szCs w:val="18"/>
        </w:rPr>
      </w:pPr>
    </w:p>
    <w:p w14:paraId="3894FAD0" w14:textId="77777777" w:rsidR="001E64FB" w:rsidRDefault="001E64FB" w:rsidP="001E64FB">
      <w:pPr>
        <w:rPr>
          <w:szCs w:val="18"/>
        </w:rPr>
      </w:pPr>
    </w:p>
    <w:p w14:paraId="4666CCD6" w14:textId="77777777" w:rsidR="001E64FB" w:rsidRDefault="001E64FB" w:rsidP="001E64FB">
      <w:pPr>
        <w:rPr>
          <w:szCs w:val="18"/>
        </w:rPr>
      </w:pPr>
    </w:p>
    <w:p w14:paraId="70CD0E52" w14:textId="77777777" w:rsidR="001E64FB" w:rsidRDefault="001E64FB" w:rsidP="001E64FB">
      <w:pPr>
        <w:rPr>
          <w:szCs w:val="18"/>
        </w:rPr>
      </w:pPr>
    </w:p>
    <w:p w14:paraId="05AB652A" w14:textId="77777777" w:rsidR="001E64FB" w:rsidRDefault="001E64FB" w:rsidP="001E64FB">
      <w:pPr>
        <w:rPr>
          <w:szCs w:val="18"/>
        </w:rPr>
      </w:pPr>
    </w:p>
    <w:p w14:paraId="1B54BC06" w14:textId="77777777" w:rsidR="001E64FB" w:rsidRDefault="001E64FB" w:rsidP="001E64FB">
      <w:pPr>
        <w:rPr>
          <w:szCs w:val="18"/>
        </w:rPr>
      </w:pPr>
    </w:p>
    <w:p w14:paraId="1CBDFBC3" w14:textId="77777777" w:rsidR="001E64FB" w:rsidRDefault="001E64FB" w:rsidP="001E64FB">
      <w:pPr>
        <w:rPr>
          <w:szCs w:val="18"/>
        </w:rPr>
      </w:pPr>
    </w:p>
    <w:p w14:paraId="3F70298D" w14:textId="77777777" w:rsidR="001E64FB" w:rsidRDefault="001E64FB" w:rsidP="001E64FB">
      <w:pPr>
        <w:rPr>
          <w:szCs w:val="18"/>
        </w:rPr>
      </w:pPr>
    </w:p>
    <w:p w14:paraId="4CF6EB86" w14:textId="77777777" w:rsidR="00A47AE7" w:rsidRDefault="00A47AE7" w:rsidP="001E64FB">
      <w:pPr>
        <w:rPr>
          <w:szCs w:val="18"/>
        </w:rPr>
      </w:pPr>
    </w:p>
    <w:p w14:paraId="37B663B3" w14:textId="77777777" w:rsidR="00A47AE7" w:rsidRDefault="00A47AE7" w:rsidP="001E64FB">
      <w:pPr>
        <w:rPr>
          <w:szCs w:val="18"/>
        </w:rPr>
      </w:pPr>
    </w:p>
    <w:p w14:paraId="6B1B92B5" w14:textId="77777777" w:rsidR="00A47AE7" w:rsidRDefault="00A47AE7" w:rsidP="001E64FB">
      <w:pPr>
        <w:rPr>
          <w:szCs w:val="18"/>
        </w:rPr>
      </w:pPr>
    </w:p>
    <w:p w14:paraId="1BD80AF0" w14:textId="77777777" w:rsidR="001E64FB" w:rsidRDefault="001E64FB" w:rsidP="001E64FB">
      <w:pPr>
        <w:rPr>
          <w:szCs w:val="18"/>
        </w:rPr>
      </w:pPr>
    </w:p>
    <w:p w14:paraId="4A28634B" w14:textId="77777777" w:rsidR="001E64FB" w:rsidRPr="00FE7787" w:rsidRDefault="001E64FB" w:rsidP="001E64FB">
      <w:pPr>
        <w:rPr>
          <w:szCs w:val="18"/>
        </w:rPr>
      </w:pPr>
    </w:p>
    <w:p w14:paraId="0A760060" w14:textId="77777777" w:rsidR="001E64FB" w:rsidRPr="00FE7787" w:rsidRDefault="001E64FB" w:rsidP="001E64FB">
      <w:pPr>
        <w:rPr>
          <w:szCs w:val="18"/>
        </w:rPr>
      </w:pPr>
    </w:p>
    <w:p w14:paraId="6BF92B54" w14:textId="40CDC56B" w:rsidR="001E64FB" w:rsidRPr="00FE7787" w:rsidRDefault="001E64FB" w:rsidP="001E64FB">
      <w:pPr>
        <w:rPr>
          <w:szCs w:val="18"/>
        </w:rPr>
      </w:pPr>
      <w:r w:rsidRPr="00FE7787">
        <w:rPr>
          <w:szCs w:val="18"/>
        </w:rPr>
        <w:t xml:space="preserve">Nieuwegein, </w:t>
      </w:r>
      <w:r w:rsidR="00E3175C">
        <w:rPr>
          <w:szCs w:val="18"/>
        </w:rPr>
        <w:t>7 juni 2019</w:t>
      </w:r>
    </w:p>
    <w:p w14:paraId="51002828" w14:textId="30F9AF72" w:rsidR="00C70738" w:rsidRDefault="00DC7C27" w:rsidP="00C70738">
      <w:pPr>
        <w:rPr>
          <w:szCs w:val="18"/>
        </w:rPr>
      </w:pPr>
      <w:r>
        <w:rPr>
          <w:szCs w:val="18"/>
        </w:rPr>
        <w:t>Versie</w:t>
      </w:r>
      <w:r>
        <w:rPr>
          <w:szCs w:val="18"/>
        </w:rPr>
        <w:tab/>
        <w:t>2.</w:t>
      </w:r>
      <w:r w:rsidR="00E3175C">
        <w:rPr>
          <w:szCs w:val="18"/>
        </w:rPr>
        <w:t>9</w:t>
      </w:r>
    </w:p>
    <w:p w14:paraId="0E115D14" w14:textId="77777777" w:rsidR="00C70738" w:rsidRDefault="00C70738" w:rsidP="001E64FB">
      <w:pPr>
        <w:rPr>
          <w:szCs w:val="18"/>
        </w:rPr>
      </w:pPr>
    </w:p>
    <w:p w14:paraId="4B2C73E0" w14:textId="77777777" w:rsidR="00C70738" w:rsidRDefault="00C70738" w:rsidP="001E64FB">
      <w:pPr>
        <w:rPr>
          <w:szCs w:val="18"/>
        </w:rPr>
      </w:pPr>
    </w:p>
    <w:p w14:paraId="03662747" w14:textId="77777777" w:rsidR="00C70738" w:rsidRDefault="00C70738" w:rsidP="001E64FB">
      <w:pPr>
        <w:rPr>
          <w:szCs w:val="18"/>
        </w:rPr>
      </w:pPr>
    </w:p>
    <w:p w14:paraId="00FD8C8A" w14:textId="77777777" w:rsidR="00C70738" w:rsidRDefault="00C70738" w:rsidP="001E64FB">
      <w:pPr>
        <w:rPr>
          <w:szCs w:val="18"/>
        </w:rPr>
      </w:pPr>
    </w:p>
    <w:p w14:paraId="1A053106" w14:textId="77777777" w:rsidR="001E64FB" w:rsidRPr="00E0192A" w:rsidRDefault="001E64FB" w:rsidP="0023754C">
      <w:pPr>
        <w:ind w:left="0"/>
        <w:jc w:val="center"/>
        <w:rPr>
          <w:b/>
          <w:sz w:val="28"/>
          <w:szCs w:val="28"/>
        </w:rPr>
      </w:pPr>
      <w:r w:rsidRPr="00E0192A">
        <w:rPr>
          <w:b/>
          <w:sz w:val="28"/>
          <w:szCs w:val="28"/>
        </w:rPr>
        <w:t>Overzicht versies</w:t>
      </w:r>
    </w:p>
    <w:p w14:paraId="54367112" w14:textId="77777777" w:rsidR="001E64FB" w:rsidRPr="001E64FB" w:rsidRDefault="001E64FB" w:rsidP="00497BFC">
      <w:pPr>
        <w:ind w:left="0"/>
        <w:rPr>
          <w:szCs w:val="18"/>
        </w:rPr>
      </w:pPr>
    </w:p>
    <w:tbl>
      <w:tblPr>
        <w:tblW w:w="952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74"/>
        <w:gridCol w:w="1838"/>
        <w:gridCol w:w="5103"/>
        <w:gridCol w:w="1564"/>
        <w:gridCol w:w="63"/>
      </w:tblGrid>
      <w:tr w:rsidR="001E64FB" w:rsidRPr="009F6BD1" w14:paraId="3FE9FDC6" w14:textId="77777777" w:rsidTr="00276FD0">
        <w:tc>
          <w:tcPr>
            <w:tcW w:w="885" w:type="dxa"/>
            <w:shd w:val="clear" w:color="auto" w:fill="auto"/>
          </w:tcPr>
          <w:p w14:paraId="479CA63A" w14:textId="77777777" w:rsidR="001E64FB" w:rsidRPr="00276FD0" w:rsidRDefault="001E64FB" w:rsidP="00276FD0">
            <w:pPr>
              <w:ind w:left="34"/>
              <w:jc w:val="center"/>
              <w:rPr>
                <w:b/>
                <w:szCs w:val="18"/>
              </w:rPr>
            </w:pPr>
            <w:r w:rsidRPr="00276FD0">
              <w:rPr>
                <w:b/>
                <w:szCs w:val="18"/>
              </w:rPr>
              <w:t>Versie</w:t>
            </w:r>
          </w:p>
        </w:tc>
        <w:tc>
          <w:tcPr>
            <w:tcW w:w="1912" w:type="dxa"/>
            <w:gridSpan w:val="2"/>
            <w:shd w:val="clear" w:color="auto" w:fill="auto"/>
          </w:tcPr>
          <w:p w14:paraId="5FA1E9C4" w14:textId="77777777" w:rsidR="001E64FB" w:rsidRPr="00276FD0" w:rsidRDefault="001E64FB" w:rsidP="00276FD0">
            <w:pPr>
              <w:ind w:left="0" w:firstLine="13"/>
              <w:jc w:val="center"/>
              <w:rPr>
                <w:b/>
                <w:szCs w:val="18"/>
              </w:rPr>
            </w:pPr>
            <w:r w:rsidRPr="00276FD0">
              <w:rPr>
                <w:b/>
                <w:szCs w:val="18"/>
              </w:rPr>
              <w:t>Auteur</w:t>
            </w:r>
          </w:p>
        </w:tc>
        <w:tc>
          <w:tcPr>
            <w:tcW w:w="5103" w:type="dxa"/>
            <w:shd w:val="clear" w:color="auto" w:fill="auto"/>
          </w:tcPr>
          <w:p w14:paraId="6191F737" w14:textId="77777777" w:rsidR="001E64FB" w:rsidRPr="00276FD0" w:rsidRDefault="001E64FB" w:rsidP="00276FD0">
            <w:pPr>
              <w:ind w:left="0"/>
              <w:jc w:val="center"/>
              <w:rPr>
                <w:b/>
                <w:szCs w:val="18"/>
              </w:rPr>
            </w:pPr>
            <w:r w:rsidRPr="00276FD0">
              <w:rPr>
                <w:b/>
                <w:szCs w:val="18"/>
              </w:rPr>
              <w:t>Wijziging</w:t>
            </w:r>
          </w:p>
        </w:tc>
        <w:tc>
          <w:tcPr>
            <w:tcW w:w="1627" w:type="dxa"/>
            <w:gridSpan w:val="2"/>
            <w:shd w:val="clear" w:color="auto" w:fill="auto"/>
          </w:tcPr>
          <w:p w14:paraId="37C5F237" w14:textId="77777777" w:rsidR="001E64FB" w:rsidRPr="00276FD0" w:rsidRDefault="001E64FB" w:rsidP="00276FD0">
            <w:pPr>
              <w:ind w:left="0"/>
              <w:jc w:val="center"/>
              <w:rPr>
                <w:b/>
                <w:szCs w:val="18"/>
              </w:rPr>
            </w:pPr>
            <w:r w:rsidRPr="00276FD0">
              <w:rPr>
                <w:b/>
                <w:szCs w:val="18"/>
              </w:rPr>
              <w:t>Datum ALV</w:t>
            </w:r>
          </w:p>
        </w:tc>
      </w:tr>
      <w:tr w:rsidR="001E64FB" w:rsidRPr="009F6BD1" w14:paraId="2B857F37" w14:textId="77777777" w:rsidTr="00276FD0">
        <w:tc>
          <w:tcPr>
            <w:tcW w:w="885" w:type="dxa"/>
            <w:shd w:val="clear" w:color="auto" w:fill="auto"/>
          </w:tcPr>
          <w:p w14:paraId="0EB96DF3" w14:textId="77777777" w:rsidR="001E64FB" w:rsidRPr="00276FD0" w:rsidRDefault="001E64FB" w:rsidP="00276FD0">
            <w:pPr>
              <w:ind w:left="34"/>
              <w:jc w:val="center"/>
              <w:rPr>
                <w:szCs w:val="18"/>
              </w:rPr>
            </w:pPr>
            <w:r w:rsidRPr="00276FD0">
              <w:rPr>
                <w:szCs w:val="18"/>
              </w:rPr>
              <w:t>0.1</w:t>
            </w:r>
          </w:p>
        </w:tc>
        <w:tc>
          <w:tcPr>
            <w:tcW w:w="1912" w:type="dxa"/>
            <w:gridSpan w:val="2"/>
            <w:shd w:val="clear" w:color="auto" w:fill="auto"/>
          </w:tcPr>
          <w:p w14:paraId="7ABBAEA8"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0D2869C1" w14:textId="77777777" w:rsidR="001E64FB" w:rsidRPr="00276FD0" w:rsidRDefault="001E64FB" w:rsidP="00276FD0">
            <w:pPr>
              <w:ind w:left="0"/>
              <w:rPr>
                <w:szCs w:val="18"/>
              </w:rPr>
            </w:pPr>
            <w:r w:rsidRPr="00276FD0">
              <w:rPr>
                <w:szCs w:val="18"/>
              </w:rPr>
              <w:t>Concept</w:t>
            </w:r>
          </w:p>
        </w:tc>
        <w:tc>
          <w:tcPr>
            <w:tcW w:w="1627" w:type="dxa"/>
            <w:gridSpan w:val="2"/>
            <w:shd w:val="clear" w:color="auto" w:fill="auto"/>
          </w:tcPr>
          <w:p w14:paraId="626DDB5E" w14:textId="77777777" w:rsidR="001E64FB" w:rsidRPr="00276FD0" w:rsidRDefault="001E64FB" w:rsidP="00276FD0">
            <w:pPr>
              <w:ind w:left="0"/>
              <w:rPr>
                <w:szCs w:val="18"/>
              </w:rPr>
            </w:pPr>
            <w:proofErr w:type="gramStart"/>
            <w:r w:rsidRPr="00276FD0">
              <w:rPr>
                <w:szCs w:val="18"/>
              </w:rPr>
              <w:t>november</w:t>
            </w:r>
            <w:proofErr w:type="gramEnd"/>
            <w:r w:rsidRPr="00276FD0">
              <w:rPr>
                <w:szCs w:val="18"/>
              </w:rPr>
              <w:t xml:space="preserve"> 93</w:t>
            </w:r>
          </w:p>
        </w:tc>
      </w:tr>
      <w:tr w:rsidR="001E64FB" w:rsidRPr="009F6BD1" w14:paraId="175D19F3" w14:textId="77777777" w:rsidTr="00276FD0">
        <w:tc>
          <w:tcPr>
            <w:tcW w:w="885" w:type="dxa"/>
            <w:shd w:val="clear" w:color="auto" w:fill="auto"/>
          </w:tcPr>
          <w:p w14:paraId="3B6E2132" w14:textId="77777777" w:rsidR="001E64FB" w:rsidRPr="00276FD0" w:rsidRDefault="001E64FB" w:rsidP="00276FD0">
            <w:pPr>
              <w:ind w:left="34"/>
              <w:jc w:val="center"/>
              <w:rPr>
                <w:szCs w:val="18"/>
              </w:rPr>
            </w:pPr>
            <w:r w:rsidRPr="00276FD0">
              <w:rPr>
                <w:szCs w:val="18"/>
              </w:rPr>
              <w:t>0.2</w:t>
            </w:r>
          </w:p>
        </w:tc>
        <w:tc>
          <w:tcPr>
            <w:tcW w:w="1912" w:type="dxa"/>
            <w:gridSpan w:val="2"/>
            <w:shd w:val="clear" w:color="auto" w:fill="auto"/>
          </w:tcPr>
          <w:p w14:paraId="0AFC4832" w14:textId="77777777" w:rsidR="001E64FB" w:rsidRPr="00276FD0" w:rsidRDefault="001E64FB" w:rsidP="00276FD0">
            <w:pPr>
              <w:ind w:left="0" w:firstLine="13"/>
              <w:rPr>
                <w:szCs w:val="18"/>
              </w:rPr>
            </w:pPr>
            <w:r w:rsidRPr="00276FD0">
              <w:rPr>
                <w:szCs w:val="18"/>
              </w:rPr>
              <w:t>Nico van Balen</w:t>
            </w:r>
          </w:p>
        </w:tc>
        <w:tc>
          <w:tcPr>
            <w:tcW w:w="5103" w:type="dxa"/>
            <w:shd w:val="clear" w:color="auto" w:fill="auto"/>
          </w:tcPr>
          <w:p w14:paraId="0B6A4F27" w14:textId="77777777" w:rsidR="001E64FB" w:rsidRPr="00276FD0" w:rsidRDefault="001E64FB" w:rsidP="00276FD0">
            <w:pPr>
              <w:ind w:left="0"/>
              <w:rPr>
                <w:szCs w:val="18"/>
              </w:rPr>
            </w:pPr>
            <w:r w:rsidRPr="00276FD0">
              <w:rPr>
                <w:szCs w:val="18"/>
              </w:rPr>
              <w:t>Geheel herzien door ABB</w:t>
            </w:r>
          </w:p>
        </w:tc>
        <w:tc>
          <w:tcPr>
            <w:tcW w:w="1627" w:type="dxa"/>
            <w:gridSpan w:val="2"/>
            <w:shd w:val="clear" w:color="auto" w:fill="auto"/>
          </w:tcPr>
          <w:p w14:paraId="086B4C5C" w14:textId="77777777" w:rsidR="001E64FB" w:rsidRPr="00276FD0" w:rsidRDefault="001E64FB" w:rsidP="00276FD0">
            <w:pPr>
              <w:ind w:left="0"/>
              <w:rPr>
                <w:szCs w:val="18"/>
              </w:rPr>
            </w:pPr>
            <w:proofErr w:type="gramStart"/>
            <w:r w:rsidRPr="00276FD0">
              <w:rPr>
                <w:szCs w:val="18"/>
              </w:rPr>
              <w:t>maart</w:t>
            </w:r>
            <w:proofErr w:type="gramEnd"/>
            <w:r w:rsidRPr="00276FD0">
              <w:rPr>
                <w:szCs w:val="18"/>
              </w:rPr>
              <w:t xml:space="preserve"> 94</w:t>
            </w:r>
          </w:p>
        </w:tc>
      </w:tr>
      <w:tr w:rsidR="001E64FB" w:rsidRPr="009F6BD1" w14:paraId="24C0A9A0" w14:textId="77777777" w:rsidTr="00276FD0">
        <w:tc>
          <w:tcPr>
            <w:tcW w:w="885" w:type="dxa"/>
            <w:shd w:val="clear" w:color="auto" w:fill="auto"/>
          </w:tcPr>
          <w:p w14:paraId="69B93F6A" w14:textId="77777777" w:rsidR="001E64FB" w:rsidRPr="00276FD0" w:rsidRDefault="001E64FB" w:rsidP="00276FD0">
            <w:pPr>
              <w:ind w:left="34"/>
              <w:jc w:val="center"/>
              <w:rPr>
                <w:szCs w:val="18"/>
              </w:rPr>
            </w:pPr>
            <w:r w:rsidRPr="00276FD0">
              <w:rPr>
                <w:szCs w:val="18"/>
              </w:rPr>
              <w:t>0.3</w:t>
            </w:r>
          </w:p>
        </w:tc>
        <w:tc>
          <w:tcPr>
            <w:tcW w:w="1912" w:type="dxa"/>
            <w:gridSpan w:val="2"/>
            <w:shd w:val="clear" w:color="auto" w:fill="auto"/>
          </w:tcPr>
          <w:p w14:paraId="02C2B1EF"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0230CAEF" w14:textId="77777777" w:rsidR="001E64FB" w:rsidRPr="00276FD0" w:rsidRDefault="001E64FB" w:rsidP="00276FD0">
            <w:pPr>
              <w:ind w:left="0"/>
              <w:rPr>
                <w:szCs w:val="18"/>
              </w:rPr>
            </w:pPr>
            <w:r w:rsidRPr="00276FD0">
              <w:rPr>
                <w:szCs w:val="18"/>
              </w:rPr>
              <w:t>Commentaar van commissies verwerkt.</w:t>
            </w:r>
          </w:p>
        </w:tc>
        <w:tc>
          <w:tcPr>
            <w:tcW w:w="1627" w:type="dxa"/>
            <w:gridSpan w:val="2"/>
            <w:shd w:val="clear" w:color="auto" w:fill="auto"/>
          </w:tcPr>
          <w:p w14:paraId="24E5F3A4" w14:textId="77777777" w:rsidR="001E64FB" w:rsidRPr="00276FD0" w:rsidRDefault="001E64FB" w:rsidP="00276FD0">
            <w:pPr>
              <w:ind w:left="0"/>
              <w:rPr>
                <w:szCs w:val="18"/>
              </w:rPr>
            </w:pPr>
            <w:proofErr w:type="gramStart"/>
            <w:r w:rsidRPr="00276FD0">
              <w:rPr>
                <w:szCs w:val="18"/>
              </w:rPr>
              <w:t>mei</w:t>
            </w:r>
            <w:proofErr w:type="gramEnd"/>
            <w:r w:rsidRPr="00276FD0">
              <w:rPr>
                <w:szCs w:val="18"/>
              </w:rPr>
              <w:t xml:space="preserve"> 94</w:t>
            </w:r>
          </w:p>
        </w:tc>
      </w:tr>
      <w:tr w:rsidR="001E64FB" w:rsidRPr="009F6BD1" w14:paraId="14B1610D" w14:textId="77777777" w:rsidTr="00276FD0">
        <w:tc>
          <w:tcPr>
            <w:tcW w:w="885" w:type="dxa"/>
            <w:shd w:val="clear" w:color="auto" w:fill="auto"/>
          </w:tcPr>
          <w:p w14:paraId="0E38232A" w14:textId="77777777" w:rsidR="001E64FB" w:rsidRPr="00276FD0" w:rsidRDefault="001E64FB" w:rsidP="00276FD0">
            <w:pPr>
              <w:ind w:left="34"/>
              <w:jc w:val="center"/>
              <w:rPr>
                <w:szCs w:val="18"/>
              </w:rPr>
            </w:pPr>
            <w:r w:rsidRPr="00276FD0">
              <w:rPr>
                <w:szCs w:val="18"/>
              </w:rPr>
              <w:t>0.4</w:t>
            </w:r>
          </w:p>
        </w:tc>
        <w:tc>
          <w:tcPr>
            <w:tcW w:w="1912" w:type="dxa"/>
            <w:gridSpan w:val="2"/>
            <w:shd w:val="clear" w:color="auto" w:fill="auto"/>
          </w:tcPr>
          <w:p w14:paraId="1AA9B30A"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7B46439F" w14:textId="77777777" w:rsidR="001E64FB" w:rsidRPr="00276FD0" w:rsidRDefault="001E64FB" w:rsidP="00276FD0">
            <w:pPr>
              <w:ind w:left="0"/>
              <w:rPr>
                <w:szCs w:val="18"/>
              </w:rPr>
            </w:pPr>
            <w:r w:rsidRPr="00276FD0">
              <w:rPr>
                <w:szCs w:val="18"/>
              </w:rPr>
              <w:t>Hoofdstukken 1 t/m 4 aangepast en goedgekeurd door ALV.</w:t>
            </w:r>
          </w:p>
        </w:tc>
        <w:tc>
          <w:tcPr>
            <w:tcW w:w="1627" w:type="dxa"/>
            <w:gridSpan w:val="2"/>
            <w:shd w:val="clear" w:color="auto" w:fill="auto"/>
          </w:tcPr>
          <w:p w14:paraId="519D256B" w14:textId="77777777" w:rsidR="001E64FB" w:rsidRPr="00276FD0" w:rsidRDefault="001E64FB" w:rsidP="00276FD0">
            <w:pPr>
              <w:ind w:left="0"/>
              <w:rPr>
                <w:szCs w:val="18"/>
              </w:rPr>
            </w:pPr>
            <w:proofErr w:type="gramStart"/>
            <w:r w:rsidRPr="00276FD0">
              <w:rPr>
                <w:szCs w:val="18"/>
              </w:rPr>
              <w:t>oktober</w:t>
            </w:r>
            <w:proofErr w:type="gramEnd"/>
            <w:r w:rsidRPr="00276FD0">
              <w:rPr>
                <w:szCs w:val="18"/>
              </w:rPr>
              <w:t xml:space="preserve"> 94</w:t>
            </w:r>
          </w:p>
        </w:tc>
      </w:tr>
      <w:tr w:rsidR="001E64FB" w:rsidRPr="009F6BD1" w14:paraId="20150BBC" w14:textId="77777777" w:rsidTr="00276FD0">
        <w:tc>
          <w:tcPr>
            <w:tcW w:w="885" w:type="dxa"/>
            <w:shd w:val="clear" w:color="auto" w:fill="auto"/>
          </w:tcPr>
          <w:p w14:paraId="73E4E7C4" w14:textId="77777777" w:rsidR="001E64FB" w:rsidRPr="00276FD0" w:rsidRDefault="001E64FB" w:rsidP="00276FD0">
            <w:pPr>
              <w:ind w:left="34"/>
              <w:jc w:val="center"/>
              <w:rPr>
                <w:szCs w:val="18"/>
              </w:rPr>
            </w:pPr>
            <w:r w:rsidRPr="00276FD0">
              <w:rPr>
                <w:szCs w:val="18"/>
              </w:rPr>
              <w:t>1.0</w:t>
            </w:r>
          </w:p>
        </w:tc>
        <w:tc>
          <w:tcPr>
            <w:tcW w:w="1912" w:type="dxa"/>
            <w:gridSpan w:val="2"/>
            <w:shd w:val="clear" w:color="auto" w:fill="auto"/>
          </w:tcPr>
          <w:p w14:paraId="2F9C4550"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191BD253" w14:textId="77777777" w:rsidR="001E64FB" w:rsidRPr="00276FD0" w:rsidRDefault="001E64FB" w:rsidP="00276FD0">
            <w:pPr>
              <w:ind w:left="0"/>
              <w:rPr>
                <w:szCs w:val="18"/>
              </w:rPr>
            </w:pPr>
            <w:r w:rsidRPr="00276FD0">
              <w:rPr>
                <w:szCs w:val="18"/>
              </w:rPr>
              <w:t>Eerste goedgekeurde versie</w:t>
            </w:r>
          </w:p>
        </w:tc>
        <w:tc>
          <w:tcPr>
            <w:tcW w:w="1627" w:type="dxa"/>
            <w:gridSpan w:val="2"/>
            <w:shd w:val="clear" w:color="auto" w:fill="auto"/>
          </w:tcPr>
          <w:p w14:paraId="5B607FD6" w14:textId="77777777" w:rsidR="001E64FB" w:rsidRPr="00276FD0" w:rsidRDefault="001E64FB" w:rsidP="00276FD0">
            <w:pPr>
              <w:ind w:left="0"/>
              <w:rPr>
                <w:szCs w:val="18"/>
              </w:rPr>
            </w:pPr>
            <w:proofErr w:type="gramStart"/>
            <w:r w:rsidRPr="00276FD0">
              <w:rPr>
                <w:szCs w:val="18"/>
              </w:rPr>
              <w:t>november</w:t>
            </w:r>
            <w:proofErr w:type="gramEnd"/>
            <w:r w:rsidRPr="00276FD0">
              <w:rPr>
                <w:szCs w:val="18"/>
              </w:rPr>
              <w:t xml:space="preserve"> 94</w:t>
            </w:r>
          </w:p>
        </w:tc>
      </w:tr>
      <w:tr w:rsidR="001E64FB" w:rsidRPr="009F6BD1" w14:paraId="06ADB252" w14:textId="77777777" w:rsidTr="00276FD0">
        <w:tc>
          <w:tcPr>
            <w:tcW w:w="885" w:type="dxa"/>
            <w:shd w:val="clear" w:color="auto" w:fill="auto"/>
          </w:tcPr>
          <w:p w14:paraId="627000B7" w14:textId="77777777" w:rsidR="001E64FB" w:rsidRPr="00276FD0" w:rsidRDefault="001E64FB" w:rsidP="00276FD0">
            <w:pPr>
              <w:ind w:left="34"/>
              <w:jc w:val="center"/>
              <w:rPr>
                <w:szCs w:val="18"/>
              </w:rPr>
            </w:pPr>
            <w:r w:rsidRPr="00276FD0">
              <w:rPr>
                <w:szCs w:val="18"/>
              </w:rPr>
              <w:t>1.1</w:t>
            </w:r>
          </w:p>
        </w:tc>
        <w:tc>
          <w:tcPr>
            <w:tcW w:w="1912" w:type="dxa"/>
            <w:gridSpan w:val="2"/>
            <w:shd w:val="clear" w:color="auto" w:fill="auto"/>
          </w:tcPr>
          <w:p w14:paraId="7DD84903"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6D7604CE" w14:textId="77777777" w:rsidR="001E64FB" w:rsidRPr="00276FD0" w:rsidRDefault="001E64FB" w:rsidP="00276FD0">
            <w:pPr>
              <w:ind w:left="0"/>
              <w:rPr>
                <w:szCs w:val="18"/>
              </w:rPr>
            </w:pPr>
            <w:r w:rsidRPr="00276FD0">
              <w:rPr>
                <w:szCs w:val="18"/>
              </w:rPr>
              <w:t>Aanpassing hoofdstuk 3, artikel 3.3.2, goedgekeurd door ALV</w:t>
            </w:r>
          </w:p>
        </w:tc>
        <w:tc>
          <w:tcPr>
            <w:tcW w:w="1627" w:type="dxa"/>
            <w:gridSpan w:val="2"/>
            <w:shd w:val="clear" w:color="auto" w:fill="auto"/>
          </w:tcPr>
          <w:p w14:paraId="63A33178" w14:textId="77777777" w:rsidR="001E64FB" w:rsidRPr="00276FD0" w:rsidRDefault="001E64FB" w:rsidP="00276FD0">
            <w:pPr>
              <w:ind w:left="0"/>
              <w:rPr>
                <w:szCs w:val="18"/>
              </w:rPr>
            </w:pPr>
            <w:proofErr w:type="gramStart"/>
            <w:r w:rsidRPr="00276FD0">
              <w:rPr>
                <w:szCs w:val="18"/>
              </w:rPr>
              <w:t>maart</w:t>
            </w:r>
            <w:proofErr w:type="gramEnd"/>
            <w:r w:rsidRPr="00276FD0">
              <w:rPr>
                <w:szCs w:val="18"/>
              </w:rPr>
              <w:t xml:space="preserve"> 97</w:t>
            </w:r>
          </w:p>
        </w:tc>
      </w:tr>
      <w:tr w:rsidR="001E64FB" w:rsidRPr="009F6BD1" w14:paraId="74DE3F92" w14:textId="77777777" w:rsidTr="00276FD0">
        <w:tc>
          <w:tcPr>
            <w:tcW w:w="885" w:type="dxa"/>
            <w:shd w:val="clear" w:color="auto" w:fill="auto"/>
          </w:tcPr>
          <w:p w14:paraId="509EB294" w14:textId="77777777" w:rsidR="001E64FB" w:rsidRPr="00276FD0" w:rsidRDefault="001E64FB" w:rsidP="00276FD0">
            <w:pPr>
              <w:ind w:left="34"/>
              <w:jc w:val="center"/>
              <w:rPr>
                <w:szCs w:val="18"/>
              </w:rPr>
            </w:pPr>
            <w:r w:rsidRPr="00276FD0">
              <w:rPr>
                <w:szCs w:val="18"/>
              </w:rPr>
              <w:t>1.2</w:t>
            </w:r>
          </w:p>
        </w:tc>
        <w:tc>
          <w:tcPr>
            <w:tcW w:w="1912" w:type="dxa"/>
            <w:gridSpan w:val="2"/>
            <w:shd w:val="clear" w:color="auto" w:fill="auto"/>
          </w:tcPr>
          <w:p w14:paraId="7335B9D8"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6F278AC1" w14:textId="77777777" w:rsidR="001E64FB" w:rsidRPr="00276FD0" w:rsidRDefault="001E64FB" w:rsidP="00276FD0">
            <w:pPr>
              <w:ind w:left="0"/>
              <w:rPr>
                <w:szCs w:val="18"/>
              </w:rPr>
            </w:pPr>
            <w:r w:rsidRPr="00276FD0">
              <w:rPr>
                <w:szCs w:val="18"/>
              </w:rPr>
              <w:t>Taalkundige aanpassingen Hoofdstuk 1;</w:t>
            </w:r>
          </w:p>
          <w:p w14:paraId="5B02EE8B" w14:textId="77777777" w:rsidR="001E64FB" w:rsidRPr="00276FD0" w:rsidRDefault="001E64FB" w:rsidP="00276FD0">
            <w:pPr>
              <w:ind w:left="0"/>
              <w:rPr>
                <w:szCs w:val="18"/>
              </w:rPr>
            </w:pPr>
            <w:r w:rsidRPr="00276FD0">
              <w:rPr>
                <w:szCs w:val="18"/>
              </w:rPr>
              <w:t>2.1.3 gewijzigd: Kleur shirt overwegend wit;</w:t>
            </w:r>
          </w:p>
          <w:p w14:paraId="1A864202" w14:textId="77777777" w:rsidR="001E64FB" w:rsidRPr="00276FD0" w:rsidRDefault="001E64FB" w:rsidP="00276FD0">
            <w:pPr>
              <w:ind w:left="0"/>
              <w:rPr>
                <w:szCs w:val="18"/>
              </w:rPr>
            </w:pPr>
            <w:r w:rsidRPr="00276FD0">
              <w:rPr>
                <w:szCs w:val="18"/>
              </w:rPr>
              <w:t>Hoofdstuk 2 t/m 4: Penningmeester CAZ vervangen door 2e Penningmeester (AZ);</w:t>
            </w:r>
          </w:p>
          <w:p w14:paraId="2B9F15B4" w14:textId="77777777" w:rsidR="001E64FB" w:rsidRPr="00276FD0" w:rsidRDefault="001E64FB" w:rsidP="00276FD0">
            <w:pPr>
              <w:ind w:left="0"/>
              <w:rPr>
                <w:szCs w:val="18"/>
              </w:rPr>
            </w:pPr>
            <w:r w:rsidRPr="00276FD0">
              <w:rPr>
                <w:szCs w:val="18"/>
              </w:rPr>
              <w:t>Stijlfout 3.3.5 verbeterd;</w:t>
            </w:r>
          </w:p>
          <w:p w14:paraId="11105F1A" w14:textId="77777777" w:rsidR="001E64FB" w:rsidRPr="00276FD0" w:rsidRDefault="001E64FB" w:rsidP="00276FD0">
            <w:pPr>
              <w:ind w:left="0"/>
              <w:rPr>
                <w:szCs w:val="18"/>
              </w:rPr>
            </w:pPr>
            <w:r w:rsidRPr="00276FD0">
              <w:rPr>
                <w:szCs w:val="18"/>
              </w:rPr>
              <w:t>Hoofdstukken 5, 6 en 7 toegevoegd;</w:t>
            </w:r>
          </w:p>
          <w:p w14:paraId="3C1D3193" w14:textId="77777777" w:rsidR="001E64FB" w:rsidRPr="00276FD0" w:rsidRDefault="001E64FB" w:rsidP="00276FD0">
            <w:pPr>
              <w:ind w:left="0"/>
              <w:rPr>
                <w:szCs w:val="18"/>
              </w:rPr>
            </w:pPr>
            <w:r w:rsidRPr="00276FD0">
              <w:rPr>
                <w:szCs w:val="18"/>
              </w:rPr>
              <w:t xml:space="preserve">Terminologie van hoofdstuk </w:t>
            </w:r>
            <w:smartTag w:uri="urn:schemas-microsoft-com:office:smarttags" w:element="metricconverter">
              <w:smartTagPr>
                <w:attr w:name="ProductID" w:val="4 in"/>
              </w:smartTagPr>
              <w:r w:rsidRPr="00276FD0">
                <w:rPr>
                  <w:szCs w:val="18"/>
                </w:rPr>
                <w:t>4 in</w:t>
              </w:r>
            </w:smartTag>
            <w:r w:rsidRPr="00276FD0">
              <w:rPr>
                <w:szCs w:val="18"/>
              </w:rPr>
              <w:t xml:space="preserve"> overeenstemming gebracht met die van hoofdstuk 5.</w:t>
            </w:r>
          </w:p>
        </w:tc>
        <w:tc>
          <w:tcPr>
            <w:tcW w:w="1627" w:type="dxa"/>
            <w:gridSpan w:val="2"/>
            <w:shd w:val="clear" w:color="auto" w:fill="auto"/>
          </w:tcPr>
          <w:p w14:paraId="4703B908" w14:textId="77777777" w:rsidR="001E64FB" w:rsidRPr="00276FD0" w:rsidRDefault="001E64FB" w:rsidP="00276FD0">
            <w:pPr>
              <w:ind w:left="0"/>
              <w:rPr>
                <w:szCs w:val="18"/>
              </w:rPr>
            </w:pPr>
            <w:proofErr w:type="gramStart"/>
            <w:r w:rsidRPr="00276FD0">
              <w:rPr>
                <w:szCs w:val="18"/>
              </w:rPr>
              <w:t>mei</w:t>
            </w:r>
            <w:proofErr w:type="gramEnd"/>
            <w:r w:rsidRPr="00276FD0">
              <w:rPr>
                <w:szCs w:val="18"/>
              </w:rPr>
              <w:t xml:space="preserve"> 97</w:t>
            </w:r>
          </w:p>
        </w:tc>
      </w:tr>
      <w:tr w:rsidR="001E64FB" w:rsidRPr="009F6BD1" w14:paraId="44952F36" w14:textId="77777777" w:rsidTr="00276FD0">
        <w:tc>
          <w:tcPr>
            <w:tcW w:w="885" w:type="dxa"/>
            <w:shd w:val="clear" w:color="auto" w:fill="auto"/>
          </w:tcPr>
          <w:p w14:paraId="0D39B1D0" w14:textId="77777777" w:rsidR="001E64FB" w:rsidRPr="00276FD0" w:rsidRDefault="001E64FB" w:rsidP="00276FD0">
            <w:pPr>
              <w:ind w:left="34"/>
              <w:jc w:val="center"/>
              <w:rPr>
                <w:szCs w:val="18"/>
              </w:rPr>
            </w:pPr>
            <w:r w:rsidRPr="00276FD0">
              <w:rPr>
                <w:szCs w:val="18"/>
              </w:rPr>
              <w:t>1.3</w:t>
            </w:r>
          </w:p>
        </w:tc>
        <w:tc>
          <w:tcPr>
            <w:tcW w:w="1912" w:type="dxa"/>
            <w:gridSpan w:val="2"/>
            <w:shd w:val="clear" w:color="auto" w:fill="auto"/>
          </w:tcPr>
          <w:p w14:paraId="79673015"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06AC8653" w14:textId="77777777" w:rsidR="001E64FB" w:rsidRPr="00276FD0" w:rsidRDefault="001E64FB" w:rsidP="00276FD0">
            <w:pPr>
              <w:ind w:left="0"/>
              <w:rPr>
                <w:szCs w:val="18"/>
              </w:rPr>
            </w:pPr>
            <w:r w:rsidRPr="00276FD0">
              <w:rPr>
                <w:szCs w:val="18"/>
              </w:rPr>
              <w:t xml:space="preserve">Indexering contributie toegevoegd aan 3.3.1 conform besluit </w:t>
            </w:r>
            <w:proofErr w:type="gramStart"/>
            <w:r w:rsidRPr="00276FD0">
              <w:rPr>
                <w:szCs w:val="18"/>
              </w:rPr>
              <w:t>ALV mei</w:t>
            </w:r>
            <w:proofErr w:type="gramEnd"/>
            <w:r w:rsidRPr="00276FD0">
              <w:rPr>
                <w:szCs w:val="18"/>
              </w:rPr>
              <w:t xml:space="preserve"> 98;</w:t>
            </w:r>
          </w:p>
          <w:p w14:paraId="23A9D8D3" w14:textId="77777777" w:rsidR="001E64FB" w:rsidRPr="00276FD0" w:rsidRDefault="001E64FB" w:rsidP="00276FD0">
            <w:pPr>
              <w:ind w:left="0"/>
              <w:rPr>
                <w:szCs w:val="18"/>
              </w:rPr>
            </w:pPr>
            <w:r w:rsidRPr="00276FD0">
              <w:rPr>
                <w:szCs w:val="18"/>
              </w:rPr>
              <w:t xml:space="preserve">Incasso- en </w:t>
            </w:r>
            <w:proofErr w:type="spellStart"/>
            <w:r w:rsidRPr="00276FD0">
              <w:rPr>
                <w:szCs w:val="18"/>
              </w:rPr>
              <w:t>rappellatierecht</w:t>
            </w:r>
            <w:proofErr w:type="spellEnd"/>
            <w:r w:rsidRPr="00276FD0">
              <w:rPr>
                <w:szCs w:val="18"/>
              </w:rPr>
              <w:t xml:space="preserve"> toegevoegd aan 3.3.1 conform besluit </w:t>
            </w:r>
            <w:proofErr w:type="gramStart"/>
            <w:r w:rsidRPr="00276FD0">
              <w:rPr>
                <w:szCs w:val="18"/>
              </w:rPr>
              <w:t>ALV november</w:t>
            </w:r>
            <w:proofErr w:type="gramEnd"/>
            <w:r w:rsidRPr="00276FD0">
              <w:rPr>
                <w:szCs w:val="18"/>
              </w:rPr>
              <w:t xml:space="preserve"> 98;</w:t>
            </w:r>
          </w:p>
          <w:p w14:paraId="45EFD2BF" w14:textId="77777777" w:rsidR="001E64FB" w:rsidRPr="00276FD0" w:rsidRDefault="001E64FB" w:rsidP="00276FD0">
            <w:pPr>
              <w:ind w:left="0"/>
              <w:rPr>
                <w:szCs w:val="18"/>
              </w:rPr>
            </w:pPr>
            <w:r w:rsidRPr="00276FD0">
              <w:rPr>
                <w:szCs w:val="18"/>
              </w:rPr>
              <w:t>Correctie 3.3.3: verwijzing naar 3.2.3 i.p.v. naar 3.2.2.</w:t>
            </w:r>
          </w:p>
        </w:tc>
        <w:tc>
          <w:tcPr>
            <w:tcW w:w="1627" w:type="dxa"/>
            <w:gridSpan w:val="2"/>
            <w:shd w:val="clear" w:color="auto" w:fill="auto"/>
          </w:tcPr>
          <w:p w14:paraId="1C74B6CA" w14:textId="77777777" w:rsidR="001E64FB" w:rsidRPr="00276FD0" w:rsidRDefault="001E64FB" w:rsidP="00276FD0">
            <w:pPr>
              <w:ind w:left="0"/>
              <w:rPr>
                <w:szCs w:val="18"/>
              </w:rPr>
            </w:pPr>
            <w:proofErr w:type="gramStart"/>
            <w:r w:rsidRPr="00276FD0">
              <w:rPr>
                <w:szCs w:val="18"/>
              </w:rPr>
              <w:t>november</w:t>
            </w:r>
            <w:proofErr w:type="gramEnd"/>
            <w:r w:rsidRPr="00276FD0">
              <w:rPr>
                <w:szCs w:val="18"/>
              </w:rPr>
              <w:t xml:space="preserve"> 99</w:t>
            </w:r>
          </w:p>
        </w:tc>
      </w:tr>
      <w:tr w:rsidR="001E64FB" w:rsidRPr="009F6BD1" w14:paraId="27869F46" w14:textId="77777777" w:rsidTr="00276FD0">
        <w:tc>
          <w:tcPr>
            <w:tcW w:w="885" w:type="dxa"/>
            <w:shd w:val="clear" w:color="auto" w:fill="auto"/>
          </w:tcPr>
          <w:p w14:paraId="2A40FD91" w14:textId="77777777" w:rsidR="001E64FB" w:rsidRPr="00276FD0" w:rsidRDefault="001E64FB" w:rsidP="00276FD0">
            <w:pPr>
              <w:ind w:left="34"/>
              <w:jc w:val="center"/>
              <w:rPr>
                <w:szCs w:val="18"/>
              </w:rPr>
            </w:pPr>
            <w:r w:rsidRPr="00276FD0">
              <w:rPr>
                <w:szCs w:val="18"/>
              </w:rPr>
              <w:t>2.0</w:t>
            </w:r>
          </w:p>
        </w:tc>
        <w:tc>
          <w:tcPr>
            <w:tcW w:w="1912" w:type="dxa"/>
            <w:gridSpan w:val="2"/>
            <w:shd w:val="clear" w:color="auto" w:fill="auto"/>
          </w:tcPr>
          <w:p w14:paraId="1A4C5A14" w14:textId="77777777" w:rsidR="001E64FB" w:rsidRPr="00276FD0" w:rsidRDefault="001E64FB" w:rsidP="00276FD0">
            <w:pPr>
              <w:ind w:left="0" w:firstLine="13"/>
              <w:rPr>
                <w:szCs w:val="18"/>
              </w:rPr>
            </w:pPr>
            <w:proofErr w:type="spellStart"/>
            <w:r w:rsidRPr="00276FD0">
              <w:rPr>
                <w:szCs w:val="18"/>
              </w:rPr>
              <w:t>Aaldrik</w:t>
            </w:r>
            <w:proofErr w:type="spellEnd"/>
            <w:r w:rsidRPr="00276FD0">
              <w:rPr>
                <w:szCs w:val="18"/>
              </w:rPr>
              <w:t xml:space="preserve"> Kap</w:t>
            </w:r>
          </w:p>
        </w:tc>
        <w:tc>
          <w:tcPr>
            <w:tcW w:w="5103" w:type="dxa"/>
            <w:shd w:val="clear" w:color="auto" w:fill="auto"/>
          </w:tcPr>
          <w:p w14:paraId="7E285FCB" w14:textId="77777777" w:rsidR="001E64FB" w:rsidRPr="00276FD0" w:rsidRDefault="001E64FB" w:rsidP="00276FD0">
            <w:pPr>
              <w:ind w:left="0"/>
              <w:rPr>
                <w:szCs w:val="18"/>
              </w:rPr>
            </w:pPr>
            <w:r w:rsidRPr="00276FD0">
              <w:rPr>
                <w:szCs w:val="18"/>
              </w:rPr>
              <w:t>Totale aanpassing</w:t>
            </w:r>
          </w:p>
        </w:tc>
        <w:tc>
          <w:tcPr>
            <w:tcW w:w="1627" w:type="dxa"/>
            <w:gridSpan w:val="2"/>
            <w:shd w:val="clear" w:color="auto" w:fill="auto"/>
          </w:tcPr>
          <w:p w14:paraId="6DEFE73A" w14:textId="77777777" w:rsidR="001E64FB" w:rsidRPr="00276FD0" w:rsidRDefault="001E64FB" w:rsidP="00276FD0">
            <w:pPr>
              <w:ind w:left="0"/>
              <w:rPr>
                <w:szCs w:val="18"/>
              </w:rPr>
            </w:pPr>
            <w:proofErr w:type="gramStart"/>
            <w:r w:rsidRPr="00276FD0">
              <w:rPr>
                <w:szCs w:val="18"/>
              </w:rPr>
              <w:t>mei</w:t>
            </w:r>
            <w:proofErr w:type="gramEnd"/>
            <w:r w:rsidRPr="00276FD0">
              <w:rPr>
                <w:szCs w:val="18"/>
              </w:rPr>
              <w:t xml:space="preserve"> 2006</w:t>
            </w:r>
          </w:p>
        </w:tc>
      </w:tr>
      <w:tr w:rsidR="001E64FB" w:rsidRPr="009F6BD1" w14:paraId="007D0918" w14:textId="77777777" w:rsidTr="00276FD0">
        <w:tc>
          <w:tcPr>
            <w:tcW w:w="885" w:type="dxa"/>
            <w:shd w:val="clear" w:color="auto" w:fill="auto"/>
          </w:tcPr>
          <w:p w14:paraId="7298F600" w14:textId="77777777" w:rsidR="001E64FB" w:rsidRPr="00276FD0" w:rsidRDefault="001E64FB" w:rsidP="00276FD0">
            <w:pPr>
              <w:ind w:left="34"/>
              <w:jc w:val="center"/>
              <w:rPr>
                <w:szCs w:val="18"/>
              </w:rPr>
            </w:pPr>
            <w:r w:rsidRPr="00276FD0">
              <w:rPr>
                <w:szCs w:val="18"/>
              </w:rPr>
              <w:t>2.1</w:t>
            </w:r>
          </w:p>
        </w:tc>
        <w:tc>
          <w:tcPr>
            <w:tcW w:w="1912" w:type="dxa"/>
            <w:gridSpan w:val="2"/>
            <w:shd w:val="clear" w:color="auto" w:fill="auto"/>
          </w:tcPr>
          <w:p w14:paraId="71225954" w14:textId="77777777" w:rsidR="001E64FB" w:rsidRPr="00276FD0" w:rsidRDefault="001E64FB" w:rsidP="00276FD0">
            <w:pPr>
              <w:ind w:left="0" w:firstLine="13"/>
              <w:rPr>
                <w:szCs w:val="18"/>
              </w:rPr>
            </w:pPr>
            <w:r w:rsidRPr="00276FD0">
              <w:rPr>
                <w:szCs w:val="18"/>
              </w:rPr>
              <w:t>Cor de Ridder</w:t>
            </w:r>
          </w:p>
        </w:tc>
        <w:tc>
          <w:tcPr>
            <w:tcW w:w="5103" w:type="dxa"/>
            <w:shd w:val="clear" w:color="auto" w:fill="auto"/>
          </w:tcPr>
          <w:p w14:paraId="4DC9EB1E" w14:textId="77777777" w:rsidR="001E64FB" w:rsidRPr="00276FD0" w:rsidRDefault="00A47AE7" w:rsidP="00276FD0">
            <w:pPr>
              <w:ind w:left="0"/>
              <w:rPr>
                <w:szCs w:val="18"/>
              </w:rPr>
            </w:pPr>
            <w:r w:rsidRPr="00276FD0">
              <w:rPr>
                <w:szCs w:val="18"/>
              </w:rPr>
              <w:t xml:space="preserve">Artikel 3.3 gewijzigd conform </w:t>
            </w:r>
            <w:proofErr w:type="gramStart"/>
            <w:r w:rsidRPr="00276FD0">
              <w:rPr>
                <w:szCs w:val="18"/>
              </w:rPr>
              <w:t>ALV juni</w:t>
            </w:r>
            <w:proofErr w:type="gramEnd"/>
            <w:r w:rsidRPr="00276FD0">
              <w:rPr>
                <w:szCs w:val="18"/>
              </w:rPr>
              <w:t xml:space="preserve"> 2007</w:t>
            </w:r>
          </w:p>
        </w:tc>
        <w:tc>
          <w:tcPr>
            <w:tcW w:w="1627" w:type="dxa"/>
            <w:gridSpan w:val="2"/>
            <w:shd w:val="clear" w:color="auto" w:fill="auto"/>
          </w:tcPr>
          <w:p w14:paraId="564DC4A0" w14:textId="77777777" w:rsidR="001E64FB" w:rsidRPr="00276FD0" w:rsidRDefault="001E64FB" w:rsidP="00276FD0">
            <w:pPr>
              <w:ind w:left="0"/>
              <w:rPr>
                <w:szCs w:val="18"/>
              </w:rPr>
            </w:pPr>
            <w:proofErr w:type="gramStart"/>
            <w:r w:rsidRPr="00276FD0">
              <w:rPr>
                <w:szCs w:val="18"/>
              </w:rPr>
              <w:t>juni</w:t>
            </w:r>
            <w:proofErr w:type="gramEnd"/>
            <w:r w:rsidRPr="00276FD0">
              <w:rPr>
                <w:szCs w:val="18"/>
              </w:rPr>
              <w:t xml:space="preserve"> 2007</w:t>
            </w:r>
          </w:p>
        </w:tc>
      </w:tr>
      <w:tr w:rsidR="001E64FB" w:rsidRPr="009F6BD1" w14:paraId="69EAED8A" w14:textId="77777777" w:rsidTr="00276FD0">
        <w:tc>
          <w:tcPr>
            <w:tcW w:w="885" w:type="dxa"/>
            <w:shd w:val="clear" w:color="auto" w:fill="auto"/>
          </w:tcPr>
          <w:p w14:paraId="57D27E76" w14:textId="77777777" w:rsidR="001E64FB" w:rsidRPr="00276FD0" w:rsidRDefault="001E64FB" w:rsidP="00276FD0">
            <w:pPr>
              <w:ind w:left="34"/>
              <w:jc w:val="center"/>
              <w:rPr>
                <w:szCs w:val="18"/>
              </w:rPr>
            </w:pPr>
            <w:r w:rsidRPr="00276FD0">
              <w:rPr>
                <w:szCs w:val="18"/>
              </w:rPr>
              <w:t>2.2</w:t>
            </w:r>
          </w:p>
        </w:tc>
        <w:tc>
          <w:tcPr>
            <w:tcW w:w="1912" w:type="dxa"/>
            <w:gridSpan w:val="2"/>
            <w:shd w:val="clear" w:color="auto" w:fill="auto"/>
          </w:tcPr>
          <w:p w14:paraId="414A5D2B" w14:textId="77777777" w:rsidR="001E64FB" w:rsidRPr="00276FD0" w:rsidRDefault="001E64FB" w:rsidP="00276FD0">
            <w:pPr>
              <w:ind w:left="0" w:firstLine="13"/>
              <w:rPr>
                <w:szCs w:val="18"/>
              </w:rPr>
            </w:pPr>
            <w:r w:rsidRPr="00276FD0">
              <w:rPr>
                <w:szCs w:val="18"/>
              </w:rPr>
              <w:t>Cor de Ridder</w:t>
            </w:r>
          </w:p>
        </w:tc>
        <w:tc>
          <w:tcPr>
            <w:tcW w:w="5103" w:type="dxa"/>
            <w:shd w:val="clear" w:color="auto" w:fill="auto"/>
          </w:tcPr>
          <w:p w14:paraId="5CE519EE" w14:textId="77777777" w:rsidR="001E64FB" w:rsidRPr="00276FD0" w:rsidRDefault="00400A12" w:rsidP="00276FD0">
            <w:pPr>
              <w:ind w:left="0"/>
              <w:rPr>
                <w:szCs w:val="18"/>
              </w:rPr>
            </w:pPr>
            <w:r w:rsidRPr="00276FD0">
              <w:rPr>
                <w:szCs w:val="18"/>
              </w:rPr>
              <w:t>Stroomschema CvB toegevoegd als 5.5.6</w:t>
            </w:r>
            <w:r w:rsidR="00A47AE7" w:rsidRPr="00276FD0">
              <w:rPr>
                <w:szCs w:val="18"/>
              </w:rPr>
              <w:t xml:space="preserve"> conform </w:t>
            </w:r>
            <w:proofErr w:type="gramStart"/>
            <w:r w:rsidR="00A47AE7" w:rsidRPr="00276FD0">
              <w:rPr>
                <w:szCs w:val="18"/>
              </w:rPr>
              <w:t>ALV november</w:t>
            </w:r>
            <w:proofErr w:type="gramEnd"/>
            <w:r w:rsidR="00A47AE7" w:rsidRPr="00276FD0">
              <w:rPr>
                <w:szCs w:val="18"/>
              </w:rPr>
              <w:t xml:space="preserve"> 2007</w:t>
            </w:r>
          </w:p>
        </w:tc>
        <w:tc>
          <w:tcPr>
            <w:tcW w:w="1627" w:type="dxa"/>
            <w:gridSpan w:val="2"/>
            <w:shd w:val="clear" w:color="auto" w:fill="auto"/>
          </w:tcPr>
          <w:p w14:paraId="5C209B19" w14:textId="77777777" w:rsidR="001E64FB" w:rsidRPr="00276FD0" w:rsidRDefault="001E64FB" w:rsidP="00276FD0">
            <w:pPr>
              <w:ind w:left="0"/>
              <w:rPr>
                <w:szCs w:val="18"/>
              </w:rPr>
            </w:pPr>
            <w:proofErr w:type="gramStart"/>
            <w:r w:rsidRPr="00276FD0">
              <w:rPr>
                <w:szCs w:val="18"/>
              </w:rPr>
              <w:t>november</w:t>
            </w:r>
            <w:proofErr w:type="gramEnd"/>
            <w:r w:rsidRPr="00276FD0">
              <w:rPr>
                <w:szCs w:val="18"/>
              </w:rPr>
              <w:t xml:space="preserve"> 07</w:t>
            </w:r>
          </w:p>
        </w:tc>
      </w:tr>
      <w:tr w:rsidR="001E64FB" w:rsidRPr="009F6BD1" w14:paraId="32839479" w14:textId="77777777" w:rsidTr="00276FD0">
        <w:tc>
          <w:tcPr>
            <w:tcW w:w="885" w:type="dxa"/>
            <w:shd w:val="clear" w:color="auto" w:fill="auto"/>
          </w:tcPr>
          <w:p w14:paraId="74A7B0B4" w14:textId="77777777" w:rsidR="001E64FB" w:rsidRPr="00276FD0" w:rsidRDefault="001E64FB" w:rsidP="00276FD0">
            <w:pPr>
              <w:ind w:left="34"/>
              <w:jc w:val="center"/>
              <w:rPr>
                <w:szCs w:val="18"/>
              </w:rPr>
            </w:pPr>
            <w:r w:rsidRPr="00276FD0">
              <w:rPr>
                <w:szCs w:val="18"/>
              </w:rPr>
              <w:t>2.3</w:t>
            </w:r>
          </w:p>
        </w:tc>
        <w:tc>
          <w:tcPr>
            <w:tcW w:w="1912" w:type="dxa"/>
            <w:gridSpan w:val="2"/>
            <w:shd w:val="clear" w:color="auto" w:fill="auto"/>
          </w:tcPr>
          <w:p w14:paraId="6032E6F8" w14:textId="77777777" w:rsidR="001E64FB" w:rsidRPr="00276FD0" w:rsidRDefault="001E64FB" w:rsidP="00276FD0">
            <w:pPr>
              <w:ind w:left="0" w:firstLine="13"/>
              <w:rPr>
                <w:szCs w:val="18"/>
              </w:rPr>
            </w:pPr>
            <w:r w:rsidRPr="00276FD0">
              <w:rPr>
                <w:szCs w:val="18"/>
              </w:rPr>
              <w:t>Hans Fokkenrood</w:t>
            </w:r>
          </w:p>
        </w:tc>
        <w:tc>
          <w:tcPr>
            <w:tcW w:w="5103" w:type="dxa"/>
            <w:shd w:val="clear" w:color="auto" w:fill="auto"/>
          </w:tcPr>
          <w:p w14:paraId="1BD3A26B" w14:textId="77777777" w:rsidR="001E64FB" w:rsidRPr="00276FD0" w:rsidRDefault="00400A12" w:rsidP="00276FD0">
            <w:pPr>
              <w:ind w:left="0"/>
              <w:rPr>
                <w:szCs w:val="18"/>
              </w:rPr>
            </w:pPr>
            <w:proofErr w:type="gramStart"/>
            <w:r w:rsidRPr="00276FD0">
              <w:rPr>
                <w:szCs w:val="18"/>
              </w:rPr>
              <w:t>Conform</w:t>
            </w:r>
            <w:proofErr w:type="gramEnd"/>
            <w:r w:rsidRPr="00276FD0">
              <w:rPr>
                <w:szCs w:val="18"/>
              </w:rPr>
              <w:t xml:space="preserve"> besluit ALV 2 oktober 2009 Hoofdstuk 7. Reglement Kantine toegevoegd, artikel 3.3 gewijzigd en artikel 3.2.7 toegevoegd. Paragravering van 3.3 aangepast en waar nodig van kopjes voorzien.</w:t>
            </w:r>
          </w:p>
        </w:tc>
        <w:tc>
          <w:tcPr>
            <w:tcW w:w="1627" w:type="dxa"/>
            <w:gridSpan w:val="2"/>
            <w:shd w:val="clear" w:color="auto" w:fill="auto"/>
          </w:tcPr>
          <w:p w14:paraId="210AB30C" w14:textId="77777777" w:rsidR="001E64FB" w:rsidRPr="00276FD0" w:rsidRDefault="0023754C" w:rsidP="00276FD0">
            <w:pPr>
              <w:ind w:left="0"/>
              <w:rPr>
                <w:szCs w:val="18"/>
              </w:rPr>
            </w:pPr>
            <w:proofErr w:type="gramStart"/>
            <w:r w:rsidRPr="00276FD0">
              <w:rPr>
                <w:szCs w:val="18"/>
              </w:rPr>
              <w:t>oktober</w:t>
            </w:r>
            <w:proofErr w:type="gramEnd"/>
            <w:r w:rsidR="001E64FB" w:rsidRPr="00276FD0">
              <w:rPr>
                <w:szCs w:val="18"/>
              </w:rPr>
              <w:t xml:space="preserve"> 09</w:t>
            </w:r>
          </w:p>
        </w:tc>
      </w:tr>
      <w:tr w:rsidR="006B1452" w:rsidRPr="00E2459D" w14:paraId="1A92EBFD" w14:textId="77777777" w:rsidTr="00276FD0">
        <w:tc>
          <w:tcPr>
            <w:tcW w:w="885" w:type="dxa"/>
            <w:shd w:val="clear" w:color="auto" w:fill="auto"/>
          </w:tcPr>
          <w:p w14:paraId="7CE3B9E0" w14:textId="77777777" w:rsidR="006B1452" w:rsidRPr="00276FD0" w:rsidRDefault="006B1452" w:rsidP="00276FD0">
            <w:pPr>
              <w:ind w:left="34"/>
              <w:jc w:val="center"/>
              <w:rPr>
                <w:szCs w:val="18"/>
              </w:rPr>
            </w:pPr>
            <w:r w:rsidRPr="00276FD0">
              <w:rPr>
                <w:szCs w:val="18"/>
              </w:rPr>
              <w:t>2.4</w:t>
            </w:r>
          </w:p>
        </w:tc>
        <w:tc>
          <w:tcPr>
            <w:tcW w:w="1912" w:type="dxa"/>
            <w:gridSpan w:val="2"/>
            <w:shd w:val="clear" w:color="auto" w:fill="auto"/>
          </w:tcPr>
          <w:p w14:paraId="475EB0FF" w14:textId="77777777" w:rsidR="006B1452" w:rsidRPr="00276FD0" w:rsidRDefault="006B1452" w:rsidP="00276FD0">
            <w:pPr>
              <w:ind w:left="0" w:firstLine="13"/>
              <w:rPr>
                <w:szCs w:val="18"/>
              </w:rPr>
            </w:pPr>
            <w:r w:rsidRPr="00276FD0">
              <w:rPr>
                <w:szCs w:val="18"/>
              </w:rPr>
              <w:t>Hans Fokkenrood</w:t>
            </w:r>
          </w:p>
        </w:tc>
        <w:tc>
          <w:tcPr>
            <w:tcW w:w="5103" w:type="dxa"/>
            <w:shd w:val="clear" w:color="auto" w:fill="auto"/>
          </w:tcPr>
          <w:p w14:paraId="16B912C3" w14:textId="77777777" w:rsidR="006B1452" w:rsidRPr="00276FD0" w:rsidRDefault="006B1452" w:rsidP="00276FD0">
            <w:pPr>
              <w:ind w:left="0"/>
              <w:rPr>
                <w:szCs w:val="18"/>
              </w:rPr>
            </w:pPr>
            <w:r w:rsidRPr="00276FD0">
              <w:rPr>
                <w:szCs w:val="18"/>
              </w:rPr>
              <w:t>De ALV heeft op 12 november 2010 besloten om artikel 3.1.2 tijdelijk toe te voegen aan het HR. Het moet uiteindelijk worden o</w:t>
            </w:r>
            <w:r w:rsidR="00C27248" w:rsidRPr="00276FD0">
              <w:rPr>
                <w:szCs w:val="18"/>
              </w:rPr>
              <w:t>p</w:t>
            </w:r>
            <w:r w:rsidRPr="00276FD0">
              <w:rPr>
                <w:szCs w:val="18"/>
              </w:rPr>
              <w:t>genomen in de nieuwe Statuten. Het inschrijfformulier voor nieuwe leden moet ook aangepast worden. Een overzicht van alle noodzakelijke wijzigingen is als tijdelijke bijlage 11.1 toegevoegd.</w:t>
            </w:r>
          </w:p>
        </w:tc>
        <w:tc>
          <w:tcPr>
            <w:tcW w:w="1627" w:type="dxa"/>
            <w:gridSpan w:val="2"/>
            <w:shd w:val="clear" w:color="auto" w:fill="auto"/>
          </w:tcPr>
          <w:p w14:paraId="55117A70" w14:textId="77777777" w:rsidR="006B1452" w:rsidRPr="00276FD0" w:rsidRDefault="006B1452" w:rsidP="00276FD0">
            <w:pPr>
              <w:ind w:left="0"/>
              <w:rPr>
                <w:szCs w:val="18"/>
              </w:rPr>
            </w:pPr>
            <w:r w:rsidRPr="00276FD0">
              <w:rPr>
                <w:szCs w:val="18"/>
              </w:rPr>
              <w:t>November 10</w:t>
            </w:r>
          </w:p>
        </w:tc>
      </w:tr>
      <w:tr w:rsidR="006B1452" w:rsidRPr="006B1452" w14:paraId="2033AEA7" w14:textId="77777777" w:rsidTr="00276FD0">
        <w:tc>
          <w:tcPr>
            <w:tcW w:w="885" w:type="dxa"/>
            <w:shd w:val="clear" w:color="auto" w:fill="auto"/>
          </w:tcPr>
          <w:p w14:paraId="1173FF76" w14:textId="77777777" w:rsidR="006B1452" w:rsidRPr="00276FD0" w:rsidRDefault="006B1452" w:rsidP="00276FD0">
            <w:pPr>
              <w:ind w:left="34"/>
              <w:jc w:val="center"/>
              <w:rPr>
                <w:szCs w:val="18"/>
              </w:rPr>
            </w:pPr>
            <w:r w:rsidRPr="00276FD0">
              <w:rPr>
                <w:szCs w:val="18"/>
              </w:rPr>
              <w:t>2.5</w:t>
            </w:r>
          </w:p>
        </w:tc>
        <w:tc>
          <w:tcPr>
            <w:tcW w:w="1912" w:type="dxa"/>
            <w:gridSpan w:val="2"/>
            <w:shd w:val="clear" w:color="auto" w:fill="auto"/>
          </w:tcPr>
          <w:p w14:paraId="2A1C0E56" w14:textId="77777777" w:rsidR="006B1452" w:rsidRPr="00276FD0" w:rsidRDefault="00C167EE" w:rsidP="00276FD0">
            <w:pPr>
              <w:ind w:left="0" w:firstLine="13"/>
              <w:rPr>
                <w:szCs w:val="18"/>
              </w:rPr>
            </w:pPr>
            <w:r w:rsidRPr="00276FD0">
              <w:rPr>
                <w:szCs w:val="18"/>
              </w:rPr>
              <w:t>Jan Berends</w:t>
            </w:r>
          </w:p>
        </w:tc>
        <w:tc>
          <w:tcPr>
            <w:tcW w:w="5103" w:type="dxa"/>
            <w:shd w:val="clear" w:color="auto" w:fill="auto"/>
          </w:tcPr>
          <w:p w14:paraId="115EC320" w14:textId="77777777" w:rsidR="006B1452" w:rsidRPr="00276FD0" w:rsidRDefault="006B1452" w:rsidP="00276FD0">
            <w:pPr>
              <w:ind w:left="0"/>
              <w:rPr>
                <w:szCs w:val="18"/>
              </w:rPr>
            </w:pPr>
            <w:r w:rsidRPr="00276FD0">
              <w:rPr>
                <w:szCs w:val="18"/>
              </w:rPr>
              <w:t xml:space="preserve">Tijdens de ALV van 20 mei 2011 is besloten om artikel </w:t>
            </w:r>
            <w:r>
              <w:t>5.9.5.f aan te passen. De verslagen en aanbeveling</w:t>
            </w:r>
            <w:r w:rsidR="00E73DAE">
              <w:t>en</w:t>
            </w:r>
            <w:r>
              <w:t xml:space="preserve"> van CvB worden voortaan alleen</w:t>
            </w:r>
            <w:r w:rsidR="00E73DAE">
              <w:t xml:space="preserve"> op de </w:t>
            </w:r>
            <w:r>
              <w:t>ALV</w:t>
            </w:r>
            <w:r w:rsidR="00E73DAE">
              <w:t xml:space="preserve"> in het najaar</w:t>
            </w:r>
            <w:r>
              <w:t xml:space="preserve"> gepresenteerd.</w:t>
            </w:r>
          </w:p>
        </w:tc>
        <w:tc>
          <w:tcPr>
            <w:tcW w:w="1627" w:type="dxa"/>
            <w:gridSpan w:val="2"/>
            <w:shd w:val="clear" w:color="auto" w:fill="auto"/>
          </w:tcPr>
          <w:p w14:paraId="7B7059D8" w14:textId="77777777" w:rsidR="006B1452" w:rsidRPr="00276FD0" w:rsidRDefault="006B1452" w:rsidP="00276FD0">
            <w:pPr>
              <w:ind w:left="0"/>
              <w:rPr>
                <w:szCs w:val="18"/>
              </w:rPr>
            </w:pPr>
            <w:r w:rsidRPr="00276FD0">
              <w:rPr>
                <w:szCs w:val="18"/>
              </w:rPr>
              <w:t>Mei 2011</w:t>
            </w:r>
          </w:p>
        </w:tc>
      </w:tr>
      <w:tr w:rsidR="00AC7295" w:rsidRPr="00AC7295" w14:paraId="59DCEC4A" w14:textId="77777777" w:rsidTr="00276FD0">
        <w:tc>
          <w:tcPr>
            <w:tcW w:w="885" w:type="dxa"/>
            <w:shd w:val="clear" w:color="auto" w:fill="auto"/>
          </w:tcPr>
          <w:p w14:paraId="79C007D1" w14:textId="77777777" w:rsidR="00AC7295" w:rsidRPr="00276FD0" w:rsidRDefault="00AC7295" w:rsidP="00276FD0">
            <w:pPr>
              <w:ind w:left="34"/>
              <w:jc w:val="center"/>
              <w:rPr>
                <w:szCs w:val="18"/>
              </w:rPr>
            </w:pPr>
            <w:r w:rsidRPr="00276FD0">
              <w:rPr>
                <w:szCs w:val="18"/>
              </w:rPr>
              <w:t>2.6</w:t>
            </w:r>
          </w:p>
        </w:tc>
        <w:tc>
          <w:tcPr>
            <w:tcW w:w="1912" w:type="dxa"/>
            <w:gridSpan w:val="2"/>
            <w:shd w:val="clear" w:color="auto" w:fill="auto"/>
          </w:tcPr>
          <w:p w14:paraId="56F8E43F" w14:textId="77777777" w:rsidR="00AC7295" w:rsidRPr="00276FD0" w:rsidRDefault="00C54B5D" w:rsidP="00276FD0">
            <w:pPr>
              <w:ind w:left="0" w:firstLine="13"/>
              <w:rPr>
                <w:szCs w:val="18"/>
              </w:rPr>
            </w:pPr>
            <w:r w:rsidRPr="00276FD0">
              <w:rPr>
                <w:szCs w:val="18"/>
              </w:rPr>
              <w:t>Ton Huis in ‘t Veld</w:t>
            </w:r>
          </w:p>
        </w:tc>
        <w:tc>
          <w:tcPr>
            <w:tcW w:w="5103" w:type="dxa"/>
            <w:shd w:val="clear" w:color="auto" w:fill="auto"/>
          </w:tcPr>
          <w:p w14:paraId="25592087" w14:textId="77777777" w:rsidR="00AC7295" w:rsidRPr="00276FD0" w:rsidRDefault="00AC7295" w:rsidP="00276FD0">
            <w:pPr>
              <w:ind w:left="0"/>
              <w:rPr>
                <w:szCs w:val="18"/>
              </w:rPr>
            </w:pPr>
            <w:r w:rsidRPr="00276FD0">
              <w:rPr>
                <w:szCs w:val="18"/>
              </w:rPr>
              <w:t>Door het installeren van een Tuchtcommissie (TC) is aanpassing van het HR noodzakelijk. Paragraaf 5.9.3 wordt toegevoegd en de</w:t>
            </w:r>
            <w:r w:rsidR="00CF1BF2" w:rsidRPr="00276FD0">
              <w:rPr>
                <w:szCs w:val="18"/>
              </w:rPr>
              <w:t xml:space="preserve"> extra</w:t>
            </w:r>
            <w:r w:rsidRPr="00276FD0">
              <w:rPr>
                <w:szCs w:val="18"/>
              </w:rPr>
              <w:t xml:space="preserve"> t</w:t>
            </w:r>
            <w:r w:rsidR="00CF1BF2" w:rsidRPr="00276FD0">
              <w:rPr>
                <w:szCs w:val="18"/>
              </w:rPr>
              <w:t>aken van Wedstrijdzaken (5.9.2.b</w:t>
            </w:r>
            <w:r w:rsidRPr="00276FD0">
              <w:rPr>
                <w:szCs w:val="18"/>
              </w:rPr>
              <w:t>) worde</w:t>
            </w:r>
            <w:r w:rsidR="00F22243" w:rsidRPr="00276FD0">
              <w:rPr>
                <w:szCs w:val="18"/>
              </w:rPr>
              <w:t xml:space="preserve">n </w:t>
            </w:r>
            <w:r w:rsidR="00CF1BF2" w:rsidRPr="00276FD0">
              <w:rPr>
                <w:szCs w:val="18"/>
              </w:rPr>
              <w:t>toegevoegd</w:t>
            </w:r>
            <w:r w:rsidR="00F22243" w:rsidRPr="00276FD0">
              <w:rPr>
                <w:szCs w:val="18"/>
              </w:rPr>
              <w:t>. Artikel 5.9.5.d</w:t>
            </w:r>
            <w:r w:rsidRPr="00276FD0">
              <w:rPr>
                <w:szCs w:val="18"/>
              </w:rPr>
              <w:t xml:space="preserve"> over de soort stra</w:t>
            </w:r>
            <w:r w:rsidR="00F22243" w:rsidRPr="00276FD0">
              <w:rPr>
                <w:szCs w:val="18"/>
              </w:rPr>
              <w:t>ffen komt</w:t>
            </w:r>
            <w:r w:rsidRPr="00276FD0">
              <w:rPr>
                <w:szCs w:val="18"/>
              </w:rPr>
              <w:t xml:space="preserve"> te vervallen. Dit is </w:t>
            </w:r>
            <w:r w:rsidR="00C167EE" w:rsidRPr="00276FD0">
              <w:rPr>
                <w:szCs w:val="18"/>
              </w:rPr>
              <w:t>opgenomen in 5.9.3.c</w:t>
            </w:r>
            <w:r w:rsidRPr="00276FD0">
              <w:rPr>
                <w:szCs w:val="18"/>
              </w:rPr>
              <w:t xml:space="preserve"> Aldus werd besloten op de ALV van 25 mei 2012.</w:t>
            </w:r>
          </w:p>
        </w:tc>
        <w:tc>
          <w:tcPr>
            <w:tcW w:w="1627" w:type="dxa"/>
            <w:gridSpan w:val="2"/>
            <w:shd w:val="clear" w:color="auto" w:fill="auto"/>
          </w:tcPr>
          <w:p w14:paraId="67419423" w14:textId="77777777" w:rsidR="00AC7295" w:rsidRPr="00276FD0" w:rsidRDefault="00AC7295" w:rsidP="00276FD0">
            <w:pPr>
              <w:ind w:left="0"/>
              <w:rPr>
                <w:szCs w:val="18"/>
              </w:rPr>
            </w:pPr>
            <w:r w:rsidRPr="00276FD0">
              <w:rPr>
                <w:szCs w:val="18"/>
              </w:rPr>
              <w:t>Mei 2012</w:t>
            </w:r>
            <w:bookmarkStart w:id="0" w:name="_GoBack"/>
            <w:bookmarkEnd w:id="0"/>
          </w:p>
        </w:tc>
      </w:tr>
      <w:tr w:rsidR="00560CBB" w14:paraId="69426743" w14:textId="77777777" w:rsidTr="00276FD0">
        <w:trPr>
          <w:gridAfter w:val="1"/>
          <w:wAfter w:w="63" w:type="dxa"/>
        </w:trPr>
        <w:tc>
          <w:tcPr>
            <w:tcW w:w="959" w:type="dxa"/>
            <w:gridSpan w:val="2"/>
            <w:shd w:val="clear" w:color="auto" w:fill="auto"/>
          </w:tcPr>
          <w:p w14:paraId="0B61AA1A" w14:textId="77777777" w:rsidR="00560CBB" w:rsidRPr="00276FD0" w:rsidRDefault="00560CBB" w:rsidP="00276FD0">
            <w:pPr>
              <w:ind w:left="0"/>
              <w:rPr>
                <w:szCs w:val="18"/>
              </w:rPr>
            </w:pPr>
            <w:r w:rsidRPr="00276FD0">
              <w:rPr>
                <w:szCs w:val="18"/>
              </w:rPr>
              <w:t xml:space="preserve">   2.7</w:t>
            </w:r>
            <w:r w:rsidR="00C70738" w:rsidRPr="00276FD0">
              <w:rPr>
                <w:szCs w:val="18"/>
              </w:rPr>
              <w:t xml:space="preserve">  </w:t>
            </w:r>
          </w:p>
          <w:p w14:paraId="3CC76B68" w14:textId="77777777" w:rsidR="00C70738" w:rsidRPr="00276FD0" w:rsidRDefault="00C70738" w:rsidP="00276FD0">
            <w:pPr>
              <w:ind w:left="0"/>
              <w:rPr>
                <w:szCs w:val="18"/>
              </w:rPr>
            </w:pPr>
          </w:p>
          <w:p w14:paraId="497044F4" w14:textId="77777777" w:rsidR="00C70738" w:rsidRPr="00276FD0" w:rsidRDefault="00C70738" w:rsidP="00276FD0">
            <w:pPr>
              <w:ind w:left="0"/>
              <w:rPr>
                <w:szCs w:val="18"/>
              </w:rPr>
            </w:pPr>
          </w:p>
          <w:p w14:paraId="73122C1D" w14:textId="77777777" w:rsidR="00C70738" w:rsidRPr="00276FD0" w:rsidRDefault="00C70738" w:rsidP="00276FD0">
            <w:pPr>
              <w:ind w:left="0"/>
              <w:rPr>
                <w:szCs w:val="18"/>
              </w:rPr>
            </w:pPr>
          </w:p>
          <w:p w14:paraId="1B334ED2" w14:textId="77777777" w:rsidR="00C70738" w:rsidRPr="00276FD0" w:rsidRDefault="00C70738" w:rsidP="00276FD0">
            <w:pPr>
              <w:ind w:left="0"/>
              <w:rPr>
                <w:szCs w:val="18"/>
              </w:rPr>
            </w:pPr>
          </w:p>
          <w:p w14:paraId="1A63928D" w14:textId="77777777" w:rsidR="00C70738" w:rsidRPr="00276FD0" w:rsidRDefault="00C70738" w:rsidP="00276FD0">
            <w:pPr>
              <w:ind w:left="0"/>
              <w:rPr>
                <w:szCs w:val="18"/>
              </w:rPr>
            </w:pPr>
          </w:p>
        </w:tc>
        <w:tc>
          <w:tcPr>
            <w:tcW w:w="1838" w:type="dxa"/>
            <w:shd w:val="clear" w:color="auto" w:fill="auto"/>
          </w:tcPr>
          <w:p w14:paraId="78F9F0E7" w14:textId="77777777" w:rsidR="00560CBB" w:rsidRPr="00276FD0" w:rsidRDefault="00560CBB" w:rsidP="00276FD0">
            <w:pPr>
              <w:ind w:left="0"/>
              <w:rPr>
                <w:szCs w:val="18"/>
              </w:rPr>
            </w:pPr>
            <w:r w:rsidRPr="00276FD0">
              <w:rPr>
                <w:szCs w:val="18"/>
              </w:rPr>
              <w:t>Ton Holweg</w:t>
            </w:r>
          </w:p>
        </w:tc>
        <w:tc>
          <w:tcPr>
            <w:tcW w:w="5103" w:type="dxa"/>
            <w:shd w:val="clear" w:color="auto" w:fill="auto"/>
          </w:tcPr>
          <w:p w14:paraId="279BCB46" w14:textId="77777777" w:rsidR="00560CBB" w:rsidRPr="00276FD0" w:rsidRDefault="00223220" w:rsidP="00276FD0">
            <w:pPr>
              <w:ind w:left="0"/>
              <w:rPr>
                <w:szCs w:val="18"/>
              </w:rPr>
            </w:pPr>
            <w:r w:rsidRPr="00276FD0">
              <w:rPr>
                <w:szCs w:val="18"/>
              </w:rPr>
              <w:t>Verplichting aan alle vrijwill</w:t>
            </w:r>
            <w:r w:rsidR="00226A96" w:rsidRPr="00276FD0">
              <w:rPr>
                <w:szCs w:val="18"/>
              </w:rPr>
              <w:t xml:space="preserve">igers bij </w:t>
            </w:r>
            <w:proofErr w:type="gramStart"/>
            <w:r w:rsidR="00226A96" w:rsidRPr="00276FD0">
              <w:rPr>
                <w:szCs w:val="18"/>
              </w:rPr>
              <w:t>JSV ,</w:t>
            </w:r>
            <w:proofErr w:type="gramEnd"/>
            <w:r w:rsidR="00226A96" w:rsidRPr="00276FD0">
              <w:rPr>
                <w:szCs w:val="18"/>
              </w:rPr>
              <w:t xml:space="preserve"> vanaf 17 jaar, om een VOG (verklaring omtrent gedrag)</w:t>
            </w:r>
            <w:r w:rsidRPr="00276FD0">
              <w:rPr>
                <w:szCs w:val="18"/>
              </w:rPr>
              <w:t xml:space="preserve"> te overhandigen en ondertekening van de gedragscode vrijwilligers. Artikel 2.2.4 Vrijwilligers is aangepast.</w:t>
            </w:r>
          </w:p>
          <w:p w14:paraId="1ED211ED" w14:textId="77777777" w:rsidR="00226A96" w:rsidRPr="00276FD0" w:rsidRDefault="00FF0B33" w:rsidP="00276FD0">
            <w:pPr>
              <w:ind w:left="0"/>
              <w:rPr>
                <w:szCs w:val="18"/>
              </w:rPr>
            </w:pPr>
            <w:r w:rsidRPr="00276FD0">
              <w:rPr>
                <w:szCs w:val="18"/>
              </w:rPr>
              <w:t>Schrappen 11.</w:t>
            </w:r>
            <w:r w:rsidR="00226A96" w:rsidRPr="00276FD0">
              <w:rPr>
                <w:szCs w:val="18"/>
              </w:rPr>
              <w:t xml:space="preserve"> </w:t>
            </w:r>
            <w:r w:rsidRPr="00276FD0">
              <w:rPr>
                <w:szCs w:val="18"/>
              </w:rPr>
              <w:t>Bijlage. Wijzigingen zijn opgenomen in Statuten van 1 april 2016</w:t>
            </w:r>
            <w:r w:rsidR="00226A96" w:rsidRPr="00276FD0">
              <w:rPr>
                <w:szCs w:val="18"/>
              </w:rPr>
              <w:t>.</w:t>
            </w:r>
          </w:p>
          <w:p w14:paraId="7C066E3C" w14:textId="77777777" w:rsidR="00977627" w:rsidRPr="00276FD0" w:rsidRDefault="00977627" w:rsidP="00276FD0">
            <w:pPr>
              <w:ind w:left="0"/>
              <w:rPr>
                <w:szCs w:val="18"/>
              </w:rPr>
            </w:pPr>
            <w:r w:rsidRPr="00276FD0">
              <w:rPr>
                <w:szCs w:val="18"/>
              </w:rPr>
              <w:t>De wetgever heeft vastgelegd dat alcohol onder 18 verboden is. Artikel 7.2.2 is aangepast.</w:t>
            </w:r>
            <w:r w:rsidR="00C82EAC" w:rsidRPr="00276FD0">
              <w:rPr>
                <w:szCs w:val="18"/>
              </w:rPr>
              <w:t xml:space="preserve">  </w:t>
            </w:r>
          </w:p>
        </w:tc>
        <w:tc>
          <w:tcPr>
            <w:tcW w:w="1564" w:type="dxa"/>
            <w:shd w:val="clear" w:color="auto" w:fill="auto"/>
          </w:tcPr>
          <w:p w14:paraId="1DBFFC65" w14:textId="77777777" w:rsidR="00560CBB" w:rsidRPr="00276FD0" w:rsidRDefault="00223220" w:rsidP="00276FD0">
            <w:pPr>
              <w:ind w:left="0"/>
              <w:rPr>
                <w:szCs w:val="18"/>
              </w:rPr>
            </w:pPr>
            <w:r w:rsidRPr="00276FD0">
              <w:rPr>
                <w:szCs w:val="18"/>
              </w:rPr>
              <w:t>Mei 2014</w:t>
            </w:r>
          </w:p>
        </w:tc>
      </w:tr>
      <w:tr w:rsidR="00DC7C27" w14:paraId="6F4C3073" w14:textId="77777777" w:rsidTr="00276FD0">
        <w:trPr>
          <w:gridAfter w:val="1"/>
          <w:wAfter w:w="63" w:type="dxa"/>
        </w:trPr>
        <w:tc>
          <w:tcPr>
            <w:tcW w:w="959" w:type="dxa"/>
            <w:gridSpan w:val="2"/>
            <w:shd w:val="clear" w:color="auto" w:fill="auto"/>
          </w:tcPr>
          <w:p w14:paraId="33805480" w14:textId="77777777" w:rsidR="00DC7C27" w:rsidRPr="00276FD0" w:rsidRDefault="00DC7C27" w:rsidP="00276FD0">
            <w:pPr>
              <w:ind w:left="0"/>
              <w:rPr>
                <w:szCs w:val="18"/>
              </w:rPr>
            </w:pPr>
            <w:r w:rsidRPr="00276FD0">
              <w:rPr>
                <w:szCs w:val="18"/>
              </w:rPr>
              <w:t>2.8</w:t>
            </w:r>
          </w:p>
        </w:tc>
        <w:tc>
          <w:tcPr>
            <w:tcW w:w="1838" w:type="dxa"/>
            <w:shd w:val="clear" w:color="auto" w:fill="auto"/>
          </w:tcPr>
          <w:p w14:paraId="5D368033" w14:textId="77777777" w:rsidR="00DC7C27" w:rsidRPr="00276FD0" w:rsidRDefault="00DC7C27" w:rsidP="00276FD0">
            <w:pPr>
              <w:ind w:left="0"/>
              <w:rPr>
                <w:szCs w:val="18"/>
              </w:rPr>
            </w:pPr>
            <w:r w:rsidRPr="00276FD0">
              <w:rPr>
                <w:szCs w:val="18"/>
              </w:rPr>
              <w:t>Ton Holweg</w:t>
            </w:r>
          </w:p>
        </w:tc>
        <w:tc>
          <w:tcPr>
            <w:tcW w:w="5103" w:type="dxa"/>
            <w:shd w:val="clear" w:color="auto" w:fill="auto"/>
          </w:tcPr>
          <w:p w14:paraId="0EE10C3B" w14:textId="77777777" w:rsidR="00DC7C27" w:rsidRPr="00276FD0" w:rsidRDefault="00BC38DA" w:rsidP="00276FD0">
            <w:pPr>
              <w:ind w:left="0"/>
              <w:rPr>
                <w:szCs w:val="18"/>
              </w:rPr>
            </w:pPr>
            <w:r>
              <w:t>A</w:t>
            </w:r>
            <w:r w:rsidR="00DC7C27">
              <w:t xml:space="preserve">rtikel 3.3.7 f Genotsmiddelen, </w:t>
            </w:r>
            <w:proofErr w:type="gramStart"/>
            <w:r w:rsidR="00DC7C27">
              <w:t>aan  vullen</w:t>
            </w:r>
            <w:proofErr w:type="gramEnd"/>
            <w:r w:rsidR="00DC7C27">
              <w:t xml:space="preserve"> met: drugs. Bij artikel 3.3.7. </w:t>
            </w:r>
            <w:proofErr w:type="gramStart"/>
            <w:r w:rsidR="00DC7C27">
              <w:t>j</w:t>
            </w:r>
            <w:proofErr w:type="gramEnd"/>
            <w:r w:rsidR="00DC7C27">
              <w:t xml:space="preserve"> Aanspreekbaarheid, de wedstrijdsecretaris te vervangen door bestuur.  Het stroomschema van de Commissie van Beroep onder 5.9.7 geheel te verwijderen.</w:t>
            </w:r>
          </w:p>
        </w:tc>
        <w:tc>
          <w:tcPr>
            <w:tcW w:w="1564" w:type="dxa"/>
            <w:shd w:val="clear" w:color="auto" w:fill="auto"/>
          </w:tcPr>
          <w:p w14:paraId="6A9EF5E5" w14:textId="77777777" w:rsidR="00DC7C27" w:rsidRPr="00276FD0" w:rsidRDefault="00DC7C27" w:rsidP="00276FD0">
            <w:pPr>
              <w:ind w:left="0"/>
              <w:rPr>
                <w:szCs w:val="18"/>
              </w:rPr>
            </w:pPr>
            <w:r w:rsidRPr="00276FD0">
              <w:rPr>
                <w:szCs w:val="18"/>
              </w:rPr>
              <w:t>April 2016</w:t>
            </w:r>
          </w:p>
        </w:tc>
      </w:tr>
    </w:tbl>
    <w:p w14:paraId="58EB98F2" w14:textId="77777777" w:rsidR="001E64FB" w:rsidRDefault="001E64FB" w:rsidP="001E64FB">
      <w:pPr>
        <w:rPr>
          <w:szCs w:val="18"/>
        </w:rPr>
      </w:pPr>
    </w:p>
    <w:p w14:paraId="61576EC7" w14:textId="413A2E5C" w:rsidR="001E64FB" w:rsidRDefault="00A64FDC" w:rsidP="001E64FB">
      <w:pPr>
        <w:rPr>
          <w:szCs w:val="18"/>
        </w:rPr>
      </w:pPr>
      <w:r>
        <w:rPr>
          <w:szCs w:val="18"/>
        </w:rPr>
        <w:t xml:space="preserve">2.9          Ton Holweg            Artikel 3.2.4. </w:t>
      </w:r>
      <w:proofErr w:type="gramStart"/>
      <w:r>
        <w:rPr>
          <w:szCs w:val="18"/>
        </w:rPr>
        <w:t>studerende</w:t>
      </w:r>
      <w:proofErr w:type="gramEnd"/>
      <w:r>
        <w:rPr>
          <w:szCs w:val="18"/>
        </w:rPr>
        <w:t xml:space="preserve"> leden                             juni 2019</w:t>
      </w:r>
    </w:p>
    <w:p w14:paraId="7011488D" w14:textId="49E2562C" w:rsidR="00A64FDC" w:rsidRDefault="00A64FDC" w:rsidP="001E64FB">
      <w:pPr>
        <w:rPr>
          <w:szCs w:val="18"/>
        </w:rPr>
      </w:pPr>
      <w:r>
        <w:rPr>
          <w:szCs w:val="18"/>
        </w:rPr>
        <w:t xml:space="preserve">                                           </w:t>
      </w:r>
      <w:proofErr w:type="gramStart"/>
      <w:r>
        <w:rPr>
          <w:szCs w:val="18"/>
        </w:rPr>
        <w:t>verwijderen</w:t>
      </w:r>
      <w:proofErr w:type="gramEnd"/>
      <w:r>
        <w:rPr>
          <w:szCs w:val="18"/>
        </w:rPr>
        <w:t xml:space="preserve"> uit HHR.</w:t>
      </w:r>
    </w:p>
    <w:p w14:paraId="456B3EC3" w14:textId="00E25DFE" w:rsidR="00A64FDC" w:rsidRDefault="00A64FDC" w:rsidP="001E64FB">
      <w:pPr>
        <w:rPr>
          <w:szCs w:val="18"/>
        </w:rPr>
      </w:pPr>
      <w:r>
        <w:rPr>
          <w:szCs w:val="18"/>
        </w:rPr>
        <w:t xml:space="preserve">                                           Artikel 3.2.7. </w:t>
      </w:r>
      <w:proofErr w:type="gramStart"/>
      <w:r>
        <w:rPr>
          <w:szCs w:val="18"/>
        </w:rPr>
        <w:t>regeling</w:t>
      </w:r>
      <w:proofErr w:type="gramEnd"/>
      <w:r>
        <w:rPr>
          <w:szCs w:val="18"/>
        </w:rPr>
        <w:t xml:space="preserve"> buitengewone omstandigheden</w:t>
      </w:r>
    </w:p>
    <w:p w14:paraId="073C9452" w14:textId="483D1AA3" w:rsidR="00A64FDC" w:rsidRDefault="00A64FDC" w:rsidP="001E64FB">
      <w:pPr>
        <w:rPr>
          <w:szCs w:val="18"/>
        </w:rPr>
      </w:pPr>
      <w:r>
        <w:rPr>
          <w:szCs w:val="18"/>
        </w:rPr>
        <w:t xml:space="preserve">                                           </w:t>
      </w:r>
      <w:proofErr w:type="gramStart"/>
      <w:r>
        <w:rPr>
          <w:szCs w:val="18"/>
        </w:rPr>
        <w:t>verwijderen</w:t>
      </w:r>
      <w:proofErr w:type="gramEnd"/>
      <w:r>
        <w:rPr>
          <w:szCs w:val="18"/>
        </w:rPr>
        <w:t xml:space="preserve"> uit HHR.</w:t>
      </w:r>
    </w:p>
    <w:p w14:paraId="1858CBFD" w14:textId="6B33B1DC" w:rsidR="00A64FDC" w:rsidRDefault="00A64FDC" w:rsidP="001E64FB">
      <w:pPr>
        <w:rPr>
          <w:szCs w:val="18"/>
        </w:rPr>
      </w:pPr>
      <w:r>
        <w:rPr>
          <w:szCs w:val="18"/>
        </w:rPr>
        <w:t xml:space="preserve">                                           Artikel 3.2.8. </w:t>
      </w:r>
      <w:proofErr w:type="gramStart"/>
      <w:r>
        <w:rPr>
          <w:szCs w:val="18"/>
        </w:rPr>
        <w:t>werking</w:t>
      </w:r>
      <w:proofErr w:type="gramEnd"/>
      <w:r>
        <w:rPr>
          <w:szCs w:val="18"/>
        </w:rPr>
        <w:t xml:space="preserve"> pro rato regeling</w:t>
      </w:r>
    </w:p>
    <w:p w14:paraId="393B2C2C" w14:textId="1E05758E" w:rsidR="00A64FDC" w:rsidRDefault="00A64FDC" w:rsidP="001E64FB">
      <w:pPr>
        <w:rPr>
          <w:szCs w:val="18"/>
        </w:rPr>
      </w:pPr>
      <w:r>
        <w:rPr>
          <w:szCs w:val="18"/>
        </w:rPr>
        <w:t xml:space="preserve">                                           </w:t>
      </w:r>
      <w:proofErr w:type="gramStart"/>
      <w:r>
        <w:rPr>
          <w:szCs w:val="18"/>
        </w:rPr>
        <w:t>verwijderen</w:t>
      </w:r>
      <w:proofErr w:type="gramEnd"/>
      <w:r>
        <w:rPr>
          <w:szCs w:val="18"/>
        </w:rPr>
        <w:t xml:space="preserve"> uit HHR.</w:t>
      </w:r>
    </w:p>
    <w:p w14:paraId="05F492F9" w14:textId="25E98438" w:rsidR="00A64FDC" w:rsidRDefault="00A64FDC" w:rsidP="001E64FB">
      <w:pPr>
        <w:rPr>
          <w:szCs w:val="18"/>
        </w:rPr>
      </w:pPr>
      <w:r>
        <w:rPr>
          <w:szCs w:val="18"/>
        </w:rPr>
        <w:t xml:space="preserve">                                           </w:t>
      </w:r>
    </w:p>
    <w:p w14:paraId="2F866D7D" w14:textId="77777777" w:rsidR="00A64FDC" w:rsidRDefault="00A64FDC" w:rsidP="00E0192A">
      <w:pPr>
        <w:ind w:left="0"/>
        <w:jc w:val="center"/>
        <w:rPr>
          <w:szCs w:val="18"/>
        </w:rPr>
      </w:pPr>
    </w:p>
    <w:p w14:paraId="7241B396" w14:textId="522D50ED" w:rsidR="001E64FB" w:rsidRPr="00E0192A" w:rsidRDefault="001E64FB" w:rsidP="00E0192A">
      <w:pPr>
        <w:ind w:left="0"/>
        <w:jc w:val="center"/>
        <w:rPr>
          <w:b/>
          <w:sz w:val="28"/>
          <w:szCs w:val="28"/>
        </w:rPr>
      </w:pPr>
      <w:r>
        <w:rPr>
          <w:szCs w:val="18"/>
        </w:rPr>
        <w:br w:type="page"/>
      </w:r>
      <w:r w:rsidRPr="00E0192A">
        <w:rPr>
          <w:b/>
          <w:sz w:val="28"/>
          <w:szCs w:val="28"/>
        </w:rPr>
        <w:t>Inhoud</w:t>
      </w:r>
    </w:p>
    <w:p w14:paraId="5D9385E4" w14:textId="77777777" w:rsidR="001E64FB" w:rsidRDefault="001E64FB" w:rsidP="001E64FB">
      <w:pPr>
        <w:rPr>
          <w:szCs w:val="18"/>
        </w:rPr>
      </w:pPr>
    </w:p>
    <w:p w14:paraId="7F84542A" w14:textId="77777777" w:rsidR="00C54B5D" w:rsidRPr="00FB08EE" w:rsidRDefault="00E0192A">
      <w:pPr>
        <w:pStyle w:val="Inhopg1"/>
        <w:tabs>
          <w:tab w:val="right" w:leader="dot" w:pos="9060"/>
        </w:tabs>
        <w:rPr>
          <w:rFonts w:ascii="Calibri" w:hAnsi="Calibri"/>
          <w:noProof/>
          <w:sz w:val="22"/>
          <w:szCs w:val="22"/>
        </w:rPr>
      </w:pPr>
      <w:r>
        <w:rPr>
          <w:szCs w:val="18"/>
        </w:rPr>
        <w:fldChar w:fldCharType="begin"/>
      </w:r>
      <w:r>
        <w:rPr>
          <w:szCs w:val="18"/>
        </w:rPr>
        <w:instrText xml:space="preserve"> TOC \o "1-3" \h \z \u </w:instrText>
      </w:r>
      <w:r>
        <w:rPr>
          <w:szCs w:val="18"/>
        </w:rPr>
        <w:fldChar w:fldCharType="separate"/>
      </w:r>
      <w:hyperlink w:anchor="_Toc422256756" w:history="1">
        <w:r w:rsidR="00C54B5D" w:rsidRPr="00257606">
          <w:rPr>
            <w:rStyle w:val="Hyperlink"/>
            <w:noProof/>
          </w:rPr>
          <w:t>1. Inleiding</w:t>
        </w:r>
        <w:r w:rsidR="00C54B5D">
          <w:rPr>
            <w:noProof/>
            <w:webHidden/>
          </w:rPr>
          <w:tab/>
        </w:r>
        <w:r w:rsidR="00C54B5D">
          <w:rPr>
            <w:noProof/>
            <w:webHidden/>
          </w:rPr>
          <w:fldChar w:fldCharType="begin"/>
        </w:r>
        <w:r w:rsidR="00C54B5D">
          <w:rPr>
            <w:noProof/>
            <w:webHidden/>
          </w:rPr>
          <w:instrText xml:space="preserve"> PAGEREF _Toc422256756 \h </w:instrText>
        </w:r>
        <w:r w:rsidR="00C54B5D">
          <w:rPr>
            <w:noProof/>
            <w:webHidden/>
          </w:rPr>
        </w:r>
        <w:r w:rsidR="00C54B5D">
          <w:rPr>
            <w:noProof/>
            <w:webHidden/>
          </w:rPr>
          <w:fldChar w:fldCharType="separate"/>
        </w:r>
        <w:r w:rsidR="000B67D9">
          <w:rPr>
            <w:noProof/>
            <w:webHidden/>
          </w:rPr>
          <w:t>6</w:t>
        </w:r>
        <w:r w:rsidR="00C54B5D">
          <w:rPr>
            <w:noProof/>
            <w:webHidden/>
          </w:rPr>
          <w:fldChar w:fldCharType="end"/>
        </w:r>
      </w:hyperlink>
    </w:p>
    <w:p w14:paraId="129DD562" w14:textId="77777777" w:rsidR="00C54B5D" w:rsidRPr="00FB08EE" w:rsidRDefault="00E3175C">
      <w:pPr>
        <w:pStyle w:val="Inhopg2"/>
        <w:tabs>
          <w:tab w:val="right" w:leader="dot" w:pos="9060"/>
        </w:tabs>
        <w:rPr>
          <w:rFonts w:ascii="Calibri" w:hAnsi="Calibri"/>
          <w:noProof/>
          <w:sz w:val="22"/>
          <w:szCs w:val="22"/>
        </w:rPr>
      </w:pPr>
      <w:hyperlink w:anchor="_Toc422256757" w:history="1">
        <w:r w:rsidR="00C54B5D" w:rsidRPr="00257606">
          <w:rPr>
            <w:rStyle w:val="Hyperlink"/>
            <w:noProof/>
          </w:rPr>
          <w:t>1.1 Doel</w:t>
        </w:r>
        <w:r w:rsidR="00C54B5D">
          <w:rPr>
            <w:noProof/>
            <w:webHidden/>
          </w:rPr>
          <w:tab/>
        </w:r>
        <w:r w:rsidR="00C54B5D">
          <w:rPr>
            <w:noProof/>
            <w:webHidden/>
          </w:rPr>
          <w:fldChar w:fldCharType="begin"/>
        </w:r>
        <w:r w:rsidR="00C54B5D">
          <w:rPr>
            <w:noProof/>
            <w:webHidden/>
          </w:rPr>
          <w:instrText xml:space="preserve"> PAGEREF _Toc422256757 \h </w:instrText>
        </w:r>
        <w:r w:rsidR="00C54B5D">
          <w:rPr>
            <w:noProof/>
            <w:webHidden/>
          </w:rPr>
        </w:r>
        <w:r w:rsidR="00C54B5D">
          <w:rPr>
            <w:noProof/>
            <w:webHidden/>
          </w:rPr>
          <w:fldChar w:fldCharType="separate"/>
        </w:r>
        <w:r w:rsidR="000B67D9">
          <w:rPr>
            <w:noProof/>
            <w:webHidden/>
          </w:rPr>
          <w:t>6</w:t>
        </w:r>
        <w:r w:rsidR="00C54B5D">
          <w:rPr>
            <w:noProof/>
            <w:webHidden/>
          </w:rPr>
          <w:fldChar w:fldCharType="end"/>
        </w:r>
      </w:hyperlink>
    </w:p>
    <w:p w14:paraId="4C0FC979" w14:textId="77777777" w:rsidR="00C54B5D" w:rsidRPr="00FB08EE" w:rsidRDefault="00E3175C">
      <w:pPr>
        <w:pStyle w:val="Inhopg2"/>
        <w:tabs>
          <w:tab w:val="right" w:leader="dot" w:pos="9060"/>
        </w:tabs>
        <w:rPr>
          <w:rFonts w:ascii="Calibri" w:hAnsi="Calibri"/>
          <w:noProof/>
          <w:sz w:val="22"/>
          <w:szCs w:val="22"/>
        </w:rPr>
      </w:pPr>
      <w:hyperlink w:anchor="_Toc422256758" w:history="1">
        <w:r w:rsidR="00C54B5D" w:rsidRPr="00257606">
          <w:rPr>
            <w:rStyle w:val="Hyperlink"/>
            <w:noProof/>
          </w:rPr>
          <w:t>1.2 Wijzigingen</w:t>
        </w:r>
        <w:r w:rsidR="00C54B5D">
          <w:rPr>
            <w:noProof/>
            <w:webHidden/>
          </w:rPr>
          <w:tab/>
        </w:r>
        <w:r w:rsidR="00C54B5D">
          <w:rPr>
            <w:noProof/>
            <w:webHidden/>
          </w:rPr>
          <w:fldChar w:fldCharType="begin"/>
        </w:r>
        <w:r w:rsidR="00C54B5D">
          <w:rPr>
            <w:noProof/>
            <w:webHidden/>
          </w:rPr>
          <w:instrText xml:space="preserve"> PAGEREF _Toc422256758 \h </w:instrText>
        </w:r>
        <w:r w:rsidR="00C54B5D">
          <w:rPr>
            <w:noProof/>
            <w:webHidden/>
          </w:rPr>
        </w:r>
        <w:r w:rsidR="00C54B5D">
          <w:rPr>
            <w:noProof/>
            <w:webHidden/>
          </w:rPr>
          <w:fldChar w:fldCharType="separate"/>
        </w:r>
        <w:r w:rsidR="000B67D9">
          <w:rPr>
            <w:noProof/>
            <w:webHidden/>
          </w:rPr>
          <w:t>6</w:t>
        </w:r>
        <w:r w:rsidR="00C54B5D">
          <w:rPr>
            <w:noProof/>
            <w:webHidden/>
          </w:rPr>
          <w:fldChar w:fldCharType="end"/>
        </w:r>
      </w:hyperlink>
    </w:p>
    <w:p w14:paraId="14B0FBA1" w14:textId="77777777" w:rsidR="00C54B5D" w:rsidRPr="00FB08EE" w:rsidRDefault="00E3175C">
      <w:pPr>
        <w:pStyle w:val="Inhopg2"/>
        <w:tabs>
          <w:tab w:val="right" w:leader="dot" w:pos="9060"/>
        </w:tabs>
        <w:rPr>
          <w:rFonts w:ascii="Calibri" w:hAnsi="Calibri"/>
          <w:noProof/>
          <w:sz w:val="22"/>
          <w:szCs w:val="22"/>
        </w:rPr>
      </w:pPr>
      <w:hyperlink w:anchor="_Toc422256759" w:history="1">
        <w:r w:rsidR="00C54B5D" w:rsidRPr="00257606">
          <w:rPr>
            <w:rStyle w:val="Hyperlink"/>
            <w:noProof/>
          </w:rPr>
          <w:t>1.3 Referenties</w:t>
        </w:r>
        <w:r w:rsidR="00C54B5D">
          <w:rPr>
            <w:noProof/>
            <w:webHidden/>
          </w:rPr>
          <w:tab/>
        </w:r>
        <w:r w:rsidR="00C54B5D">
          <w:rPr>
            <w:noProof/>
            <w:webHidden/>
          </w:rPr>
          <w:fldChar w:fldCharType="begin"/>
        </w:r>
        <w:r w:rsidR="00C54B5D">
          <w:rPr>
            <w:noProof/>
            <w:webHidden/>
          </w:rPr>
          <w:instrText xml:space="preserve"> PAGEREF _Toc422256759 \h </w:instrText>
        </w:r>
        <w:r w:rsidR="00C54B5D">
          <w:rPr>
            <w:noProof/>
            <w:webHidden/>
          </w:rPr>
        </w:r>
        <w:r w:rsidR="00C54B5D">
          <w:rPr>
            <w:noProof/>
            <w:webHidden/>
          </w:rPr>
          <w:fldChar w:fldCharType="separate"/>
        </w:r>
        <w:r w:rsidR="000B67D9">
          <w:rPr>
            <w:noProof/>
            <w:webHidden/>
          </w:rPr>
          <w:t>6</w:t>
        </w:r>
        <w:r w:rsidR="00C54B5D">
          <w:rPr>
            <w:noProof/>
            <w:webHidden/>
          </w:rPr>
          <w:fldChar w:fldCharType="end"/>
        </w:r>
      </w:hyperlink>
    </w:p>
    <w:p w14:paraId="64B20CB4" w14:textId="77777777" w:rsidR="00C54B5D" w:rsidRPr="00FB08EE" w:rsidRDefault="00E3175C">
      <w:pPr>
        <w:pStyle w:val="Inhopg1"/>
        <w:tabs>
          <w:tab w:val="right" w:leader="dot" w:pos="9060"/>
        </w:tabs>
        <w:rPr>
          <w:rFonts w:ascii="Calibri" w:hAnsi="Calibri"/>
          <w:noProof/>
          <w:sz w:val="22"/>
          <w:szCs w:val="22"/>
        </w:rPr>
      </w:pPr>
      <w:hyperlink w:anchor="_Toc422256760" w:history="1">
        <w:r w:rsidR="00C54B5D" w:rsidRPr="00257606">
          <w:rPr>
            <w:rStyle w:val="Hyperlink"/>
            <w:noProof/>
          </w:rPr>
          <w:t>2. De Vereniging</w:t>
        </w:r>
        <w:r w:rsidR="00C54B5D">
          <w:rPr>
            <w:noProof/>
            <w:webHidden/>
          </w:rPr>
          <w:tab/>
        </w:r>
        <w:r w:rsidR="00C54B5D">
          <w:rPr>
            <w:noProof/>
            <w:webHidden/>
          </w:rPr>
          <w:fldChar w:fldCharType="begin"/>
        </w:r>
        <w:r w:rsidR="00C54B5D">
          <w:rPr>
            <w:noProof/>
            <w:webHidden/>
          </w:rPr>
          <w:instrText xml:space="preserve"> PAGEREF _Toc422256760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1D9E3E98" w14:textId="77777777" w:rsidR="00C54B5D" w:rsidRPr="00FB08EE" w:rsidRDefault="00E3175C">
      <w:pPr>
        <w:pStyle w:val="Inhopg2"/>
        <w:tabs>
          <w:tab w:val="right" w:leader="dot" w:pos="9060"/>
        </w:tabs>
        <w:rPr>
          <w:rFonts w:ascii="Calibri" w:hAnsi="Calibri"/>
          <w:noProof/>
          <w:sz w:val="22"/>
          <w:szCs w:val="22"/>
        </w:rPr>
      </w:pPr>
      <w:hyperlink w:anchor="_Toc422256761" w:history="1">
        <w:r w:rsidR="00C54B5D" w:rsidRPr="00257606">
          <w:rPr>
            <w:rStyle w:val="Hyperlink"/>
            <w:noProof/>
          </w:rPr>
          <w:t>2.1 Algemeen</w:t>
        </w:r>
        <w:r w:rsidR="00C54B5D">
          <w:rPr>
            <w:noProof/>
            <w:webHidden/>
          </w:rPr>
          <w:tab/>
        </w:r>
        <w:r w:rsidR="00C54B5D">
          <w:rPr>
            <w:noProof/>
            <w:webHidden/>
          </w:rPr>
          <w:fldChar w:fldCharType="begin"/>
        </w:r>
        <w:r w:rsidR="00C54B5D">
          <w:rPr>
            <w:noProof/>
            <w:webHidden/>
          </w:rPr>
          <w:instrText xml:space="preserve"> PAGEREF _Toc422256761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5AD40198" w14:textId="77777777" w:rsidR="00C54B5D" w:rsidRPr="00FB08EE" w:rsidRDefault="00E3175C">
      <w:pPr>
        <w:pStyle w:val="Inhopg3"/>
        <w:tabs>
          <w:tab w:val="right" w:leader="dot" w:pos="9060"/>
        </w:tabs>
        <w:rPr>
          <w:rFonts w:ascii="Calibri" w:hAnsi="Calibri"/>
          <w:noProof/>
          <w:sz w:val="22"/>
          <w:szCs w:val="22"/>
        </w:rPr>
      </w:pPr>
      <w:hyperlink w:anchor="_Toc422256762" w:history="1">
        <w:r w:rsidR="00C54B5D" w:rsidRPr="00257606">
          <w:rPr>
            <w:rStyle w:val="Hyperlink"/>
            <w:noProof/>
          </w:rPr>
          <w:t>2.1.1 Oprichting</w:t>
        </w:r>
        <w:r w:rsidR="00C54B5D">
          <w:rPr>
            <w:noProof/>
            <w:webHidden/>
          </w:rPr>
          <w:tab/>
        </w:r>
        <w:r w:rsidR="00C54B5D">
          <w:rPr>
            <w:noProof/>
            <w:webHidden/>
          </w:rPr>
          <w:fldChar w:fldCharType="begin"/>
        </w:r>
        <w:r w:rsidR="00C54B5D">
          <w:rPr>
            <w:noProof/>
            <w:webHidden/>
          </w:rPr>
          <w:instrText xml:space="preserve"> PAGEREF _Toc422256762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124DFCC9" w14:textId="77777777" w:rsidR="00C54B5D" w:rsidRPr="00FB08EE" w:rsidRDefault="00E3175C">
      <w:pPr>
        <w:pStyle w:val="Inhopg3"/>
        <w:tabs>
          <w:tab w:val="right" w:leader="dot" w:pos="9060"/>
        </w:tabs>
        <w:rPr>
          <w:rFonts w:ascii="Calibri" w:hAnsi="Calibri"/>
          <w:noProof/>
          <w:sz w:val="22"/>
          <w:szCs w:val="22"/>
        </w:rPr>
      </w:pPr>
      <w:hyperlink w:anchor="_Toc422256763" w:history="1">
        <w:r w:rsidR="00C54B5D" w:rsidRPr="00257606">
          <w:rPr>
            <w:rStyle w:val="Hyperlink"/>
            <w:noProof/>
          </w:rPr>
          <w:t>2.1.2 Clubkleuren</w:t>
        </w:r>
        <w:r w:rsidR="00C54B5D">
          <w:rPr>
            <w:noProof/>
            <w:webHidden/>
          </w:rPr>
          <w:tab/>
        </w:r>
        <w:r w:rsidR="00C54B5D">
          <w:rPr>
            <w:noProof/>
            <w:webHidden/>
          </w:rPr>
          <w:fldChar w:fldCharType="begin"/>
        </w:r>
        <w:r w:rsidR="00C54B5D">
          <w:rPr>
            <w:noProof/>
            <w:webHidden/>
          </w:rPr>
          <w:instrText xml:space="preserve"> PAGEREF _Toc422256763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54E77952" w14:textId="77777777" w:rsidR="00C54B5D" w:rsidRPr="00FB08EE" w:rsidRDefault="00E3175C">
      <w:pPr>
        <w:pStyle w:val="Inhopg3"/>
        <w:tabs>
          <w:tab w:val="right" w:leader="dot" w:pos="9060"/>
        </w:tabs>
        <w:rPr>
          <w:rFonts w:ascii="Calibri" w:hAnsi="Calibri"/>
          <w:noProof/>
          <w:sz w:val="22"/>
          <w:szCs w:val="22"/>
        </w:rPr>
      </w:pPr>
      <w:hyperlink w:anchor="_Toc422256764" w:history="1">
        <w:r w:rsidR="00C54B5D" w:rsidRPr="00257606">
          <w:rPr>
            <w:rStyle w:val="Hyperlink"/>
            <w:noProof/>
          </w:rPr>
          <w:t>2.1.3 Tenue</w:t>
        </w:r>
        <w:r w:rsidR="00C54B5D">
          <w:rPr>
            <w:noProof/>
            <w:webHidden/>
          </w:rPr>
          <w:tab/>
        </w:r>
        <w:r w:rsidR="00C54B5D">
          <w:rPr>
            <w:noProof/>
            <w:webHidden/>
          </w:rPr>
          <w:fldChar w:fldCharType="begin"/>
        </w:r>
        <w:r w:rsidR="00C54B5D">
          <w:rPr>
            <w:noProof/>
            <w:webHidden/>
          </w:rPr>
          <w:instrText xml:space="preserve"> PAGEREF _Toc422256764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4F261182" w14:textId="77777777" w:rsidR="00C54B5D" w:rsidRPr="00FB08EE" w:rsidRDefault="00E3175C">
      <w:pPr>
        <w:pStyle w:val="Inhopg2"/>
        <w:tabs>
          <w:tab w:val="right" w:leader="dot" w:pos="9060"/>
        </w:tabs>
        <w:rPr>
          <w:rFonts w:ascii="Calibri" w:hAnsi="Calibri"/>
          <w:noProof/>
          <w:sz w:val="22"/>
          <w:szCs w:val="22"/>
        </w:rPr>
      </w:pPr>
      <w:hyperlink w:anchor="_Toc422256765" w:history="1">
        <w:r w:rsidR="00C54B5D" w:rsidRPr="00257606">
          <w:rPr>
            <w:rStyle w:val="Hyperlink"/>
            <w:noProof/>
          </w:rPr>
          <w:t>2.2 Cultuur</w:t>
        </w:r>
        <w:r w:rsidR="00C54B5D">
          <w:rPr>
            <w:noProof/>
            <w:webHidden/>
          </w:rPr>
          <w:tab/>
        </w:r>
        <w:r w:rsidR="00C54B5D">
          <w:rPr>
            <w:noProof/>
            <w:webHidden/>
          </w:rPr>
          <w:fldChar w:fldCharType="begin"/>
        </w:r>
        <w:r w:rsidR="00C54B5D">
          <w:rPr>
            <w:noProof/>
            <w:webHidden/>
          </w:rPr>
          <w:instrText xml:space="preserve"> PAGEREF _Toc422256765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027A9673" w14:textId="77777777" w:rsidR="00C54B5D" w:rsidRPr="00FB08EE" w:rsidRDefault="00E3175C">
      <w:pPr>
        <w:pStyle w:val="Inhopg3"/>
        <w:tabs>
          <w:tab w:val="right" w:leader="dot" w:pos="9060"/>
        </w:tabs>
        <w:rPr>
          <w:rFonts w:ascii="Calibri" w:hAnsi="Calibri"/>
          <w:noProof/>
          <w:sz w:val="22"/>
          <w:szCs w:val="22"/>
        </w:rPr>
      </w:pPr>
      <w:hyperlink w:anchor="_Toc422256766" w:history="1">
        <w:r w:rsidR="00C54B5D" w:rsidRPr="00257606">
          <w:rPr>
            <w:rStyle w:val="Hyperlink"/>
            <w:noProof/>
          </w:rPr>
          <w:t>2.2.1 Recreatie en prestatie</w:t>
        </w:r>
        <w:r w:rsidR="00C54B5D">
          <w:rPr>
            <w:noProof/>
            <w:webHidden/>
          </w:rPr>
          <w:tab/>
        </w:r>
        <w:r w:rsidR="00C54B5D">
          <w:rPr>
            <w:noProof/>
            <w:webHidden/>
          </w:rPr>
          <w:fldChar w:fldCharType="begin"/>
        </w:r>
        <w:r w:rsidR="00C54B5D">
          <w:rPr>
            <w:noProof/>
            <w:webHidden/>
          </w:rPr>
          <w:instrText xml:space="preserve"> PAGEREF _Toc422256766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33EA74AC" w14:textId="77777777" w:rsidR="00C54B5D" w:rsidRPr="00FB08EE" w:rsidRDefault="00E3175C">
      <w:pPr>
        <w:pStyle w:val="Inhopg3"/>
        <w:tabs>
          <w:tab w:val="right" w:leader="dot" w:pos="9060"/>
        </w:tabs>
        <w:rPr>
          <w:rFonts w:ascii="Calibri" w:hAnsi="Calibri"/>
          <w:noProof/>
          <w:sz w:val="22"/>
          <w:szCs w:val="22"/>
        </w:rPr>
      </w:pPr>
      <w:hyperlink w:anchor="_Toc422256767" w:history="1">
        <w:r w:rsidR="00C54B5D" w:rsidRPr="00257606">
          <w:rPr>
            <w:rStyle w:val="Hyperlink"/>
            <w:noProof/>
          </w:rPr>
          <w:t>2.2.2 Kwaliteit</w:t>
        </w:r>
        <w:r w:rsidR="00C54B5D">
          <w:rPr>
            <w:noProof/>
            <w:webHidden/>
          </w:rPr>
          <w:tab/>
        </w:r>
        <w:r w:rsidR="00C54B5D">
          <w:rPr>
            <w:noProof/>
            <w:webHidden/>
          </w:rPr>
          <w:fldChar w:fldCharType="begin"/>
        </w:r>
        <w:r w:rsidR="00C54B5D">
          <w:rPr>
            <w:noProof/>
            <w:webHidden/>
          </w:rPr>
          <w:instrText xml:space="preserve"> PAGEREF _Toc422256767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448ABB7C" w14:textId="77777777" w:rsidR="00C54B5D" w:rsidRPr="00FB08EE" w:rsidRDefault="00E3175C">
      <w:pPr>
        <w:pStyle w:val="Inhopg3"/>
        <w:tabs>
          <w:tab w:val="right" w:leader="dot" w:pos="9060"/>
        </w:tabs>
        <w:rPr>
          <w:rFonts w:ascii="Calibri" w:hAnsi="Calibri"/>
          <w:noProof/>
          <w:sz w:val="22"/>
          <w:szCs w:val="22"/>
        </w:rPr>
      </w:pPr>
      <w:hyperlink w:anchor="_Toc422256768" w:history="1">
        <w:r w:rsidR="00C54B5D" w:rsidRPr="00257606">
          <w:rPr>
            <w:rStyle w:val="Hyperlink"/>
            <w:noProof/>
          </w:rPr>
          <w:t>2.2.3 Betaalde medewerkers</w:t>
        </w:r>
        <w:r w:rsidR="00C54B5D">
          <w:rPr>
            <w:noProof/>
            <w:webHidden/>
          </w:rPr>
          <w:tab/>
        </w:r>
        <w:r w:rsidR="00C54B5D">
          <w:rPr>
            <w:noProof/>
            <w:webHidden/>
          </w:rPr>
          <w:fldChar w:fldCharType="begin"/>
        </w:r>
        <w:r w:rsidR="00C54B5D">
          <w:rPr>
            <w:noProof/>
            <w:webHidden/>
          </w:rPr>
          <w:instrText xml:space="preserve"> PAGEREF _Toc422256768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19475C17" w14:textId="77777777" w:rsidR="00C54B5D" w:rsidRPr="00FB08EE" w:rsidRDefault="00E3175C">
      <w:pPr>
        <w:pStyle w:val="Inhopg3"/>
        <w:tabs>
          <w:tab w:val="right" w:leader="dot" w:pos="9060"/>
        </w:tabs>
        <w:rPr>
          <w:rFonts w:ascii="Calibri" w:hAnsi="Calibri"/>
          <w:noProof/>
          <w:sz w:val="22"/>
          <w:szCs w:val="22"/>
        </w:rPr>
      </w:pPr>
      <w:hyperlink w:anchor="_Toc422256769" w:history="1">
        <w:r w:rsidR="00C54B5D" w:rsidRPr="00257606">
          <w:rPr>
            <w:rStyle w:val="Hyperlink"/>
            <w:noProof/>
          </w:rPr>
          <w:t>2.2.4 Vrijwillige medewerkers</w:t>
        </w:r>
        <w:r w:rsidR="00C54B5D">
          <w:rPr>
            <w:noProof/>
            <w:webHidden/>
          </w:rPr>
          <w:tab/>
        </w:r>
        <w:r w:rsidR="00C54B5D">
          <w:rPr>
            <w:noProof/>
            <w:webHidden/>
          </w:rPr>
          <w:fldChar w:fldCharType="begin"/>
        </w:r>
        <w:r w:rsidR="00C54B5D">
          <w:rPr>
            <w:noProof/>
            <w:webHidden/>
          </w:rPr>
          <w:instrText xml:space="preserve"> PAGEREF _Toc422256769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61A4A23D" w14:textId="77777777" w:rsidR="00C54B5D" w:rsidRPr="00FB08EE" w:rsidRDefault="00E3175C">
      <w:pPr>
        <w:pStyle w:val="Inhopg3"/>
        <w:tabs>
          <w:tab w:val="right" w:leader="dot" w:pos="9060"/>
        </w:tabs>
        <w:rPr>
          <w:rFonts w:ascii="Calibri" w:hAnsi="Calibri"/>
          <w:noProof/>
          <w:sz w:val="22"/>
          <w:szCs w:val="22"/>
        </w:rPr>
      </w:pPr>
      <w:hyperlink w:anchor="_Toc422256770" w:history="1">
        <w:r w:rsidR="00C54B5D" w:rsidRPr="00257606">
          <w:rPr>
            <w:rStyle w:val="Hyperlink"/>
            <w:noProof/>
          </w:rPr>
          <w:t>2.2.5 Werksfeer</w:t>
        </w:r>
        <w:r w:rsidR="00C54B5D">
          <w:rPr>
            <w:noProof/>
            <w:webHidden/>
          </w:rPr>
          <w:tab/>
        </w:r>
        <w:r w:rsidR="00C54B5D">
          <w:rPr>
            <w:noProof/>
            <w:webHidden/>
          </w:rPr>
          <w:fldChar w:fldCharType="begin"/>
        </w:r>
        <w:r w:rsidR="00C54B5D">
          <w:rPr>
            <w:noProof/>
            <w:webHidden/>
          </w:rPr>
          <w:instrText xml:space="preserve"> PAGEREF _Toc422256770 \h </w:instrText>
        </w:r>
        <w:r w:rsidR="00C54B5D">
          <w:rPr>
            <w:noProof/>
            <w:webHidden/>
          </w:rPr>
        </w:r>
        <w:r w:rsidR="00C54B5D">
          <w:rPr>
            <w:noProof/>
            <w:webHidden/>
          </w:rPr>
          <w:fldChar w:fldCharType="separate"/>
        </w:r>
        <w:r w:rsidR="000B67D9">
          <w:rPr>
            <w:noProof/>
            <w:webHidden/>
          </w:rPr>
          <w:t>7</w:t>
        </w:r>
        <w:r w:rsidR="00C54B5D">
          <w:rPr>
            <w:noProof/>
            <w:webHidden/>
          </w:rPr>
          <w:fldChar w:fldCharType="end"/>
        </w:r>
      </w:hyperlink>
    </w:p>
    <w:p w14:paraId="03F0EDBB" w14:textId="77777777" w:rsidR="00C54B5D" w:rsidRPr="00FB08EE" w:rsidRDefault="00E3175C">
      <w:pPr>
        <w:pStyle w:val="Inhopg3"/>
        <w:tabs>
          <w:tab w:val="right" w:leader="dot" w:pos="9060"/>
        </w:tabs>
        <w:rPr>
          <w:rFonts w:ascii="Calibri" w:hAnsi="Calibri"/>
          <w:noProof/>
          <w:sz w:val="22"/>
          <w:szCs w:val="22"/>
        </w:rPr>
      </w:pPr>
      <w:hyperlink w:anchor="_Toc422256771" w:history="1">
        <w:r w:rsidR="00C54B5D" w:rsidRPr="00257606">
          <w:rPr>
            <w:rStyle w:val="Hyperlink"/>
            <w:noProof/>
          </w:rPr>
          <w:t>2.2.6 Openheid en eerlijkheid</w:t>
        </w:r>
        <w:r w:rsidR="00C54B5D">
          <w:rPr>
            <w:noProof/>
            <w:webHidden/>
          </w:rPr>
          <w:tab/>
        </w:r>
        <w:r w:rsidR="00C54B5D">
          <w:rPr>
            <w:noProof/>
            <w:webHidden/>
          </w:rPr>
          <w:fldChar w:fldCharType="begin"/>
        </w:r>
        <w:r w:rsidR="00C54B5D">
          <w:rPr>
            <w:noProof/>
            <w:webHidden/>
          </w:rPr>
          <w:instrText xml:space="preserve"> PAGEREF _Toc422256771 \h </w:instrText>
        </w:r>
        <w:r w:rsidR="00C54B5D">
          <w:rPr>
            <w:noProof/>
            <w:webHidden/>
          </w:rPr>
        </w:r>
        <w:r w:rsidR="00C54B5D">
          <w:rPr>
            <w:noProof/>
            <w:webHidden/>
          </w:rPr>
          <w:fldChar w:fldCharType="separate"/>
        </w:r>
        <w:r w:rsidR="000B67D9">
          <w:rPr>
            <w:noProof/>
            <w:webHidden/>
          </w:rPr>
          <w:t>8</w:t>
        </w:r>
        <w:r w:rsidR="00C54B5D">
          <w:rPr>
            <w:noProof/>
            <w:webHidden/>
          </w:rPr>
          <w:fldChar w:fldCharType="end"/>
        </w:r>
      </w:hyperlink>
    </w:p>
    <w:p w14:paraId="4CDCE42B" w14:textId="77777777" w:rsidR="00C54B5D" w:rsidRPr="00FB08EE" w:rsidRDefault="00E3175C">
      <w:pPr>
        <w:pStyle w:val="Inhopg3"/>
        <w:tabs>
          <w:tab w:val="right" w:leader="dot" w:pos="9060"/>
        </w:tabs>
        <w:rPr>
          <w:rFonts w:ascii="Calibri" w:hAnsi="Calibri"/>
          <w:noProof/>
          <w:sz w:val="22"/>
          <w:szCs w:val="22"/>
        </w:rPr>
      </w:pPr>
      <w:hyperlink w:anchor="_Toc422256772" w:history="1">
        <w:r w:rsidR="00C54B5D" w:rsidRPr="00257606">
          <w:rPr>
            <w:rStyle w:val="Hyperlink"/>
            <w:noProof/>
          </w:rPr>
          <w:t>2.2.7 Activiteiten</w:t>
        </w:r>
        <w:r w:rsidR="00C54B5D">
          <w:rPr>
            <w:noProof/>
            <w:webHidden/>
          </w:rPr>
          <w:tab/>
        </w:r>
        <w:r w:rsidR="00C54B5D">
          <w:rPr>
            <w:noProof/>
            <w:webHidden/>
          </w:rPr>
          <w:fldChar w:fldCharType="begin"/>
        </w:r>
        <w:r w:rsidR="00C54B5D">
          <w:rPr>
            <w:noProof/>
            <w:webHidden/>
          </w:rPr>
          <w:instrText xml:space="preserve"> PAGEREF _Toc422256772 \h </w:instrText>
        </w:r>
        <w:r w:rsidR="00C54B5D">
          <w:rPr>
            <w:noProof/>
            <w:webHidden/>
          </w:rPr>
        </w:r>
        <w:r w:rsidR="00C54B5D">
          <w:rPr>
            <w:noProof/>
            <w:webHidden/>
          </w:rPr>
          <w:fldChar w:fldCharType="separate"/>
        </w:r>
        <w:r w:rsidR="000B67D9">
          <w:rPr>
            <w:noProof/>
            <w:webHidden/>
          </w:rPr>
          <w:t>8</w:t>
        </w:r>
        <w:r w:rsidR="00C54B5D">
          <w:rPr>
            <w:noProof/>
            <w:webHidden/>
          </w:rPr>
          <w:fldChar w:fldCharType="end"/>
        </w:r>
      </w:hyperlink>
    </w:p>
    <w:p w14:paraId="512A192A" w14:textId="77777777" w:rsidR="00C54B5D" w:rsidRPr="00FB08EE" w:rsidRDefault="00E3175C">
      <w:pPr>
        <w:pStyle w:val="Inhopg1"/>
        <w:tabs>
          <w:tab w:val="right" w:leader="dot" w:pos="9060"/>
        </w:tabs>
        <w:rPr>
          <w:rFonts w:ascii="Calibri" w:hAnsi="Calibri"/>
          <w:noProof/>
          <w:sz w:val="22"/>
          <w:szCs w:val="22"/>
        </w:rPr>
      </w:pPr>
      <w:hyperlink w:anchor="_Toc422256773" w:history="1">
        <w:r w:rsidR="00C54B5D" w:rsidRPr="00257606">
          <w:rPr>
            <w:rStyle w:val="Hyperlink"/>
            <w:noProof/>
          </w:rPr>
          <w:t>3. De Leden</w:t>
        </w:r>
        <w:r w:rsidR="00C54B5D">
          <w:rPr>
            <w:noProof/>
            <w:webHidden/>
          </w:rPr>
          <w:tab/>
        </w:r>
        <w:r w:rsidR="00C54B5D">
          <w:rPr>
            <w:noProof/>
            <w:webHidden/>
          </w:rPr>
          <w:fldChar w:fldCharType="begin"/>
        </w:r>
        <w:r w:rsidR="00C54B5D">
          <w:rPr>
            <w:noProof/>
            <w:webHidden/>
          </w:rPr>
          <w:instrText xml:space="preserve"> PAGEREF _Toc422256773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57144E67" w14:textId="77777777" w:rsidR="00C54B5D" w:rsidRPr="00FB08EE" w:rsidRDefault="00E3175C">
      <w:pPr>
        <w:pStyle w:val="Inhopg2"/>
        <w:tabs>
          <w:tab w:val="right" w:leader="dot" w:pos="9060"/>
        </w:tabs>
        <w:rPr>
          <w:rFonts w:ascii="Calibri" w:hAnsi="Calibri"/>
          <w:noProof/>
          <w:sz w:val="22"/>
          <w:szCs w:val="22"/>
        </w:rPr>
      </w:pPr>
      <w:hyperlink w:anchor="_Toc422256774" w:history="1">
        <w:r w:rsidR="00C54B5D" w:rsidRPr="00257606">
          <w:rPr>
            <w:rStyle w:val="Hyperlink"/>
            <w:noProof/>
          </w:rPr>
          <w:t>3.1 Lidmaatschap</w:t>
        </w:r>
        <w:r w:rsidR="00C54B5D">
          <w:rPr>
            <w:noProof/>
            <w:webHidden/>
          </w:rPr>
          <w:tab/>
        </w:r>
        <w:r w:rsidR="00C54B5D">
          <w:rPr>
            <w:noProof/>
            <w:webHidden/>
          </w:rPr>
          <w:fldChar w:fldCharType="begin"/>
        </w:r>
        <w:r w:rsidR="00C54B5D">
          <w:rPr>
            <w:noProof/>
            <w:webHidden/>
          </w:rPr>
          <w:instrText xml:space="preserve"> PAGEREF _Toc422256774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41109FB5" w14:textId="77777777" w:rsidR="00C54B5D" w:rsidRPr="00FB08EE" w:rsidRDefault="00E3175C">
      <w:pPr>
        <w:pStyle w:val="Inhopg3"/>
        <w:tabs>
          <w:tab w:val="right" w:leader="dot" w:pos="9060"/>
        </w:tabs>
        <w:rPr>
          <w:rFonts w:ascii="Calibri" w:hAnsi="Calibri"/>
          <w:noProof/>
          <w:sz w:val="22"/>
          <w:szCs w:val="22"/>
        </w:rPr>
      </w:pPr>
      <w:hyperlink w:anchor="_Toc422256775" w:history="1">
        <w:r w:rsidR="00C54B5D" w:rsidRPr="00257606">
          <w:rPr>
            <w:rStyle w:val="Hyperlink"/>
            <w:noProof/>
          </w:rPr>
          <w:t>3.1.1 Indeling naar lidmaatschap</w:t>
        </w:r>
        <w:r w:rsidR="00C54B5D">
          <w:rPr>
            <w:noProof/>
            <w:webHidden/>
          </w:rPr>
          <w:tab/>
        </w:r>
        <w:r w:rsidR="00C54B5D">
          <w:rPr>
            <w:noProof/>
            <w:webHidden/>
          </w:rPr>
          <w:fldChar w:fldCharType="begin"/>
        </w:r>
        <w:r w:rsidR="00C54B5D">
          <w:rPr>
            <w:noProof/>
            <w:webHidden/>
          </w:rPr>
          <w:instrText xml:space="preserve"> PAGEREF _Toc422256775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35CBB7E0" w14:textId="77777777" w:rsidR="00C54B5D" w:rsidRPr="00FB08EE" w:rsidRDefault="00E3175C">
      <w:pPr>
        <w:pStyle w:val="Inhopg3"/>
        <w:tabs>
          <w:tab w:val="right" w:leader="dot" w:pos="9060"/>
        </w:tabs>
        <w:rPr>
          <w:rFonts w:ascii="Calibri" w:hAnsi="Calibri"/>
          <w:noProof/>
          <w:sz w:val="22"/>
          <w:szCs w:val="22"/>
        </w:rPr>
      </w:pPr>
      <w:hyperlink w:anchor="_Toc422256776" w:history="1">
        <w:r w:rsidR="00C54B5D" w:rsidRPr="00257606">
          <w:rPr>
            <w:rStyle w:val="Hyperlink"/>
            <w:noProof/>
          </w:rPr>
          <w:t>3.1.2 Nieuwe leden</w:t>
        </w:r>
        <w:r w:rsidR="00C54B5D">
          <w:rPr>
            <w:noProof/>
            <w:webHidden/>
          </w:rPr>
          <w:tab/>
        </w:r>
        <w:r w:rsidR="00C54B5D">
          <w:rPr>
            <w:noProof/>
            <w:webHidden/>
          </w:rPr>
          <w:fldChar w:fldCharType="begin"/>
        </w:r>
        <w:r w:rsidR="00C54B5D">
          <w:rPr>
            <w:noProof/>
            <w:webHidden/>
          </w:rPr>
          <w:instrText xml:space="preserve"> PAGEREF _Toc422256776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6359CD09" w14:textId="77777777" w:rsidR="00C54B5D" w:rsidRPr="00FB08EE" w:rsidRDefault="00E3175C">
      <w:pPr>
        <w:pStyle w:val="Inhopg3"/>
        <w:tabs>
          <w:tab w:val="right" w:leader="dot" w:pos="9060"/>
        </w:tabs>
        <w:rPr>
          <w:rFonts w:ascii="Calibri" w:hAnsi="Calibri"/>
          <w:noProof/>
          <w:sz w:val="22"/>
          <w:szCs w:val="22"/>
        </w:rPr>
      </w:pPr>
      <w:hyperlink w:anchor="_Toc422256777" w:history="1">
        <w:r w:rsidR="00C54B5D" w:rsidRPr="00257606">
          <w:rPr>
            <w:rStyle w:val="Hyperlink"/>
            <w:noProof/>
          </w:rPr>
          <w:t>3.1.3 Ereleden</w:t>
        </w:r>
        <w:r w:rsidR="00C54B5D">
          <w:rPr>
            <w:noProof/>
            <w:webHidden/>
          </w:rPr>
          <w:tab/>
        </w:r>
        <w:r w:rsidR="00C54B5D">
          <w:rPr>
            <w:noProof/>
            <w:webHidden/>
          </w:rPr>
          <w:fldChar w:fldCharType="begin"/>
        </w:r>
        <w:r w:rsidR="00C54B5D">
          <w:rPr>
            <w:noProof/>
            <w:webHidden/>
          </w:rPr>
          <w:instrText xml:space="preserve"> PAGEREF _Toc422256777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071BC91C" w14:textId="77777777" w:rsidR="00C54B5D" w:rsidRPr="00FB08EE" w:rsidRDefault="00E3175C">
      <w:pPr>
        <w:pStyle w:val="Inhopg3"/>
        <w:tabs>
          <w:tab w:val="right" w:leader="dot" w:pos="9060"/>
        </w:tabs>
        <w:rPr>
          <w:rFonts w:ascii="Calibri" w:hAnsi="Calibri"/>
          <w:noProof/>
          <w:sz w:val="22"/>
          <w:szCs w:val="22"/>
        </w:rPr>
      </w:pPr>
      <w:hyperlink w:anchor="_Toc422256778" w:history="1">
        <w:r w:rsidR="00C54B5D" w:rsidRPr="00257606">
          <w:rPr>
            <w:rStyle w:val="Hyperlink"/>
            <w:noProof/>
          </w:rPr>
          <w:t>3.1.4 Leden van verdienste</w:t>
        </w:r>
        <w:r w:rsidR="00C54B5D">
          <w:rPr>
            <w:noProof/>
            <w:webHidden/>
          </w:rPr>
          <w:tab/>
        </w:r>
        <w:r w:rsidR="00C54B5D">
          <w:rPr>
            <w:noProof/>
            <w:webHidden/>
          </w:rPr>
          <w:fldChar w:fldCharType="begin"/>
        </w:r>
        <w:r w:rsidR="00C54B5D">
          <w:rPr>
            <w:noProof/>
            <w:webHidden/>
          </w:rPr>
          <w:instrText xml:space="preserve"> PAGEREF _Toc422256778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4FFEEDCB" w14:textId="77777777" w:rsidR="00C54B5D" w:rsidRPr="00FB08EE" w:rsidRDefault="00E3175C">
      <w:pPr>
        <w:pStyle w:val="Inhopg3"/>
        <w:tabs>
          <w:tab w:val="right" w:leader="dot" w:pos="9060"/>
        </w:tabs>
        <w:rPr>
          <w:rFonts w:ascii="Calibri" w:hAnsi="Calibri"/>
          <w:noProof/>
          <w:sz w:val="22"/>
          <w:szCs w:val="22"/>
        </w:rPr>
      </w:pPr>
      <w:hyperlink w:anchor="_Toc422256779" w:history="1">
        <w:r w:rsidR="00C54B5D" w:rsidRPr="00257606">
          <w:rPr>
            <w:rStyle w:val="Hyperlink"/>
            <w:noProof/>
          </w:rPr>
          <w:t>3.1.5 Speld van verdienste</w:t>
        </w:r>
        <w:r w:rsidR="00C54B5D">
          <w:rPr>
            <w:noProof/>
            <w:webHidden/>
          </w:rPr>
          <w:tab/>
        </w:r>
        <w:r w:rsidR="00C54B5D">
          <w:rPr>
            <w:noProof/>
            <w:webHidden/>
          </w:rPr>
          <w:fldChar w:fldCharType="begin"/>
        </w:r>
        <w:r w:rsidR="00C54B5D">
          <w:rPr>
            <w:noProof/>
            <w:webHidden/>
          </w:rPr>
          <w:instrText xml:space="preserve"> PAGEREF _Toc422256779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01F56E8D" w14:textId="77777777" w:rsidR="00C54B5D" w:rsidRPr="00FB08EE" w:rsidRDefault="00E3175C">
      <w:pPr>
        <w:pStyle w:val="Inhopg3"/>
        <w:tabs>
          <w:tab w:val="right" w:leader="dot" w:pos="9060"/>
        </w:tabs>
        <w:rPr>
          <w:rFonts w:ascii="Calibri" w:hAnsi="Calibri"/>
          <w:noProof/>
          <w:sz w:val="22"/>
          <w:szCs w:val="22"/>
        </w:rPr>
      </w:pPr>
      <w:hyperlink w:anchor="_Toc422256780" w:history="1">
        <w:r w:rsidR="00C54B5D" w:rsidRPr="00257606">
          <w:rPr>
            <w:rStyle w:val="Hyperlink"/>
            <w:noProof/>
          </w:rPr>
          <w:t>3.1.6 Bekendmaking</w:t>
        </w:r>
        <w:r w:rsidR="00C54B5D">
          <w:rPr>
            <w:noProof/>
            <w:webHidden/>
          </w:rPr>
          <w:tab/>
        </w:r>
        <w:r w:rsidR="00C54B5D">
          <w:rPr>
            <w:noProof/>
            <w:webHidden/>
          </w:rPr>
          <w:fldChar w:fldCharType="begin"/>
        </w:r>
        <w:r w:rsidR="00C54B5D">
          <w:rPr>
            <w:noProof/>
            <w:webHidden/>
          </w:rPr>
          <w:instrText xml:space="preserve"> PAGEREF _Toc422256780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3F9EB69E" w14:textId="77777777" w:rsidR="00C54B5D" w:rsidRPr="00FB08EE" w:rsidRDefault="00E3175C">
      <w:pPr>
        <w:pStyle w:val="Inhopg3"/>
        <w:tabs>
          <w:tab w:val="right" w:leader="dot" w:pos="9060"/>
        </w:tabs>
        <w:rPr>
          <w:rFonts w:ascii="Calibri" w:hAnsi="Calibri"/>
          <w:noProof/>
          <w:sz w:val="22"/>
          <w:szCs w:val="22"/>
        </w:rPr>
      </w:pPr>
      <w:hyperlink w:anchor="_Toc422256781" w:history="1">
        <w:r w:rsidR="00C54B5D" w:rsidRPr="00257606">
          <w:rPr>
            <w:rStyle w:val="Hyperlink"/>
            <w:noProof/>
          </w:rPr>
          <w:t>3.1.7 Spelende leden</w:t>
        </w:r>
        <w:r w:rsidR="00C54B5D">
          <w:rPr>
            <w:noProof/>
            <w:webHidden/>
          </w:rPr>
          <w:tab/>
        </w:r>
        <w:r w:rsidR="00C54B5D">
          <w:rPr>
            <w:noProof/>
            <w:webHidden/>
          </w:rPr>
          <w:fldChar w:fldCharType="begin"/>
        </w:r>
        <w:r w:rsidR="00C54B5D">
          <w:rPr>
            <w:noProof/>
            <w:webHidden/>
          </w:rPr>
          <w:instrText xml:space="preserve"> PAGEREF _Toc422256781 \h </w:instrText>
        </w:r>
        <w:r w:rsidR="00C54B5D">
          <w:rPr>
            <w:noProof/>
            <w:webHidden/>
          </w:rPr>
        </w:r>
        <w:r w:rsidR="00C54B5D">
          <w:rPr>
            <w:noProof/>
            <w:webHidden/>
          </w:rPr>
          <w:fldChar w:fldCharType="separate"/>
        </w:r>
        <w:r w:rsidR="000B67D9">
          <w:rPr>
            <w:noProof/>
            <w:webHidden/>
          </w:rPr>
          <w:t>9</w:t>
        </w:r>
        <w:r w:rsidR="00C54B5D">
          <w:rPr>
            <w:noProof/>
            <w:webHidden/>
          </w:rPr>
          <w:fldChar w:fldCharType="end"/>
        </w:r>
      </w:hyperlink>
    </w:p>
    <w:p w14:paraId="46D0A95C" w14:textId="77777777" w:rsidR="00C54B5D" w:rsidRPr="00FB08EE" w:rsidRDefault="00E3175C">
      <w:pPr>
        <w:pStyle w:val="Inhopg3"/>
        <w:tabs>
          <w:tab w:val="right" w:leader="dot" w:pos="9060"/>
        </w:tabs>
        <w:rPr>
          <w:rFonts w:ascii="Calibri" w:hAnsi="Calibri"/>
          <w:noProof/>
          <w:sz w:val="22"/>
          <w:szCs w:val="22"/>
        </w:rPr>
      </w:pPr>
      <w:hyperlink w:anchor="_Toc422256782" w:history="1">
        <w:r w:rsidR="00C54B5D" w:rsidRPr="00257606">
          <w:rPr>
            <w:rStyle w:val="Hyperlink"/>
            <w:noProof/>
          </w:rPr>
          <w:t>3.1.8 Kaderleden (vrijwilligers)</w:t>
        </w:r>
        <w:r w:rsidR="00C54B5D">
          <w:rPr>
            <w:noProof/>
            <w:webHidden/>
          </w:rPr>
          <w:tab/>
        </w:r>
        <w:r w:rsidR="00C54B5D">
          <w:rPr>
            <w:noProof/>
            <w:webHidden/>
          </w:rPr>
          <w:fldChar w:fldCharType="begin"/>
        </w:r>
        <w:r w:rsidR="00C54B5D">
          <w:rPr>
            <w:noProof/>
            <w:webHidden/>
          </w:rPr>
          <w:instrText xml:space="preserve"> PAGEREF _Toc422256782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4DFE16B9" w14:textId="77777777" w:rsidR="00C54B5D" w:rsidRPr="00FB08EE" w:rsidRDefault="00E3175C">
      <w:pPr>
        <w:pStyle w:val="Inhopg2"/>
        <w:tabs>
          <w:tab w:val="right" w:leader="dot" w:pos="9060"/>
        </w:tabs>
        <w:rPr>
          <w:rFonts w:ascii="Calibri" w:hAnsi="Calibri"/>
          <w:noProof/>
          <w:sz w:val="22"/>
          <w:szCs w:val="22"/>
        </w:rPr>
      </w:pPr>
      <w:hyperlink w:anchor="_Toc422256783" w:history="1">
        <w:r w:rsidR="00C54B5D" w:rsidRPr="00257606">
          <w:rPr>
            <w:rStyle w:val="Hyperlink"/>
            <w:noProof/>
          </w:rPr>
          <w:t>3.2 Rechten van leden</w:t>
        </w:r>
        <w:r w:rsidR="00C54B5D">
          <w:rPr>
            <w:noProof/>
            <w:webHidden/>
          </w:rPr>
          <w:tab/>
        </w:r>
        <w:r w:rsidR="00C54B5D">
          <w:rPr>
            <w:noProof/>
            <w:webHidden/>
          </w:rPr>
          <w:fldChar w:fldCharType="begin"/>
        </w:r>
        <w:r w:rsidR="00C54B5D">
          <w:rPr>
            <w:noProof/>
            <w:webHidden/>
          </w:rPr>
          <w:instrText xml:space="preserve"> PAGEREF _Toc422256783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27BA8B0E" w14:textId="77777777" w:rsidR="00C54B5D" w:rsidRPr="00FB08EE" w:rsidRDefault="00E3175C">
      <w:pPr>
        <w:pStyle w:val="Inhopg3"/>
        <w:tabs>
          <w:tab w:val="right" w:leader="dot" w:pos="9060"/>
        </w:tabs>
        <w:rPr>
          <w:rFonts w:ascii="Calibri" w:hAnsi="Calibri"/>
          <w:noProof/>
          <w:sz w:val="22"/>
          <w:szCs w:val="22"/>
        </w:rPr>
      </w:pPr>
      <w:hyperlink w:anchor="_Toc422256784" w:history="1">
        <w:r w:rsidR="00C54B5D" w:rsidRPr="00257606">
          <w:rPr>
            <w:rStyle w:val="Hyperlink"/>
            <w:noProof/>
          </w:rPr>
          <w:t>3.2.1 Toegang terreincomplex</w:t>
        </w:r>
        <w:r w:rsidR="00C54B5D">
          <w:rPr>
            <w:noProof/>
            <w:webHidden/>
          </w:rPr>
          <w:tab/>
        </w:r>
        <w:r w:rsidR="00C54B5D">
          <w:rPr>
            <w:noProof/>
            <w:webHidden/>
          </w:rPr>
          <w:fldChar w:fldCharType="begin"/>
        </w:r>
        <w:r w:rsidR="00C54B5D">
          <w:rPr>
            <w:noProof/>
            <w:webHidden/>
          </w:rPr>
          <w:instrText xml:space="preserve"> PAGEREF _Toc422256784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3A755561" w14:textId="77777777" w:rsidR="00C54B5D" w:rsidRPr="00FB08EE" w:rsidRDefault="00E3175C">
      <w:pPr>
        <w:pStyle w:val="Inhopg3"/>
        <w:tabs>
          <w:tab w:val="right" w:leader="dot" w:pos="9060"/>
        </w:tabs>
        <w:rPr>
          <w:rFonts w:ascii="Calibri" w:hAnsi="Calibri"/>
          <w:noProof/>
          <w:sz w:val="22"/>
          <w:szCs w:val="22"/>
        </w:rPr>
      </w:pPr>
      <w:hyperlink w:anchor="_Toc422256785" w:history="1">
        <w:r w:rsidR="00C54B5D" w:rsidRPr="00257606">
          <w:rPr>
            <w:rStyle w:val="Hyperlink"/>
            <w:noProof/>
          </w:rPr>
          <w:t>3.2.2 Toegang wedstrijden</w:t>
        </w:r>
        <w:r w:rsidR="00C54B5D">
          <w:rPr>
            <w:noProof/>
            <w:webHidden/>
          </w:rPr>
          <w:tab/>
        </w:r>
        <w:r w:rsidR="00C54B5D">
          <w:rPr>
            <w:noProof/>
            <w:webHidden/>
          </w:rPr>
          <w:fldChar w:fldCharType="begin"/>
        </w:r>
        <w:r w:rsidR="00C54B5D">
          <w:rPr>
            <w:noProof/>
            <w:webHidden/>
          </w:rPr>
          <w:instrText xml:space="preserve"> PAGEREF _Toc422256785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4259340B" w14:textId="77777777" w:rsidR="00C54B5D" w:rsidRPr="00FB08EE" w:rsidRDefault="00E3175C">
      <w:pPr>
        <w:pStyle w:val="Inhopg3"/>
        <w:tabs>
          <w:tab w:val="right" w:leader="dot" w:pos="9060"/>
        </w:tabs>
        <w:rPr>
          <w:rFonts w:ascii="Calibri" w:hAnsi="Calibri"/>
          <w:noProof/>
          <w:sz w:val="22"/>
          <w:szCs w:val="22"/>
        </w:rPr>
      </w:pPr>
      <w:hyperlink w:anchor="_Toc422256786" w:history="1">
        <w:r w:rsidR="00C54B5D" w:rsidRPr="00257606">
          <w:rPr>
            <w:rStyle w:val="Hyperlink"/>
            <w:noProof/>
          </w:rPr>
          <w:t>3.2.3 Spelende leden</w:t>
        </w:r>
        <w:r w:rsidR="00C54B5D">
          <w:rPr>
            <w:noProof/>
            <w:webHidden/>
          </w:rPr>
          <w:tab/>
        </w:r>
        <w:r w:rsidR="00C54B5D">
          <w:rPr>
            <w:noProof/>
            <w:webHidden/>
          </w:rPr>
          <w:fldChar w:fldCharType="begin"/>
        </w:r>
        <w:r w:rsidR="00C54B5D">
          <w:rPr>
            <w:noProof/>
            <w:webHidden/>
          </w:rPr>
          <w:instrText xml:space="preserve"> PAGEREF _Toc422256786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732E609C" w14:textId="77777777" w:rsidR="00C54B5D" w:rsidRPr="00FB08EE" w:rsidRDefault="00E3175C">
      <w:pPr>
        <w:pStyle w:val="Inhopg3"/>
        <w:tabs>
          <w:tab w:val="right" w:leader="dot" w:pos="9060"/>
        </w:tabs>
        <w:rPr>
          <w:rFonts w:ascii="Calibri" w:hAnsi="Calibri"/>
          <w:noProof/>
          <w:sz w:val="22"/>
          <w:szCs w:val="22"/>
        </w:rPr>
      </w:pPr>
      <w:hyperlink w:anchor="_Toc422256787" w:history="1">
        <w:r w:rsidR="00C54B5D" w:rsidRPr="00257606">
          <w:rPr>
            <w:rStyle w:val="Hyperlink"/>
            <w:noProof/>
          </w:rPr>
          <w:t>3.2.4 Studerende leden</w:t>
        </w:r>
        <w:r w:rsidR="00C54B5D">
          <w:rPr>
            <w:noProof/>
            <w:webHidden/>
          </w:rPr>
          <w:tab/>
        </w:r>
        <w:r w:rsidR="00C54B5D">
          <w:rPr>
            <w:noProof/>
            <w:webHidden/>
          </w:rPr>
          <w:fldChar w:fldCharType="begin"/>
        </w:r>
        <w:r w:rsidR="00C54B5D">
          <w:rPr>
            <w:noProof/>
            <w:webHidden/>
          </w:rPr>
          <w:instrText xml:space="preserve"> PAGEREF _Toc422256787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553D3FF9" w14:textId="77777777" w:rsidR="00C54B5D" w:rsidRPr="00FB08EE" w:rsidRDefault="00E3175C">
      <w:pPr>
        <w:pStyle w:val="Inhopg3"/>
        <w:tabs>
          <w:tab w:val="right" w:leader="dot" w:pos="9060"/>
        </w:tabs>
        <w:rPr>
          <w:rFonts w:ascii="Calibri" w:hAnsi="Calibri"/>
          <w:noProof/>
          <w:sz w:val="22"/>
          <w:szCs w:val="22"/>
        </w:rPr>
      </w:pPr>
      <w:hyperlink w:anchor="_Toc422256788" w:history="1">
        <w:r w:rsidR="00C54B5D" w:rsidRPr="00257606">
          <w:rPr>
            <w:rStyle w:val="Hyperlink"/>
            <w:noProof/>
          </w:rPr>
          <w:t>3.2.5 Gezinnen</w:t>
        </w:r>
        <w:r w:rsidR="00C54B5D">
          <w:rPr>
            <w:noProof/>
            <w:webHidden/>
          </w:rPr>
          <w:tab/>
        </w:r>
        <w:r w:rsidR="00C54B5D">
          <w:rPr>
            <w:noProof/>
            <w:webHidden/>
          </w:rPr>
          <w:fldChar w:fldCharType="begin"/>
        </w:r>
        <w:r w:rsidR="00C54B5D">
          <w:rPr>
            <w:noProof/>
            <w:webHidden/>
          </w:rPr>
          <w:instrText xml:space="preserve"> PAGEREF _Toc422256788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29CC24AD" w14:textId="77777777" w:rsidR="00C54B5D" w:rsidRPr="00FB08EE" w:rsidRDefault="00E3175C">
      <w:pPr>
        <w:pStyle w:val="Inhopg3"/>
        <w:tabs>
          <w:tab w:val="right" w:leader="dot" w:pos="9060"/>
        </w:tabs>
        <w:rPr>
          <w:rFonts w:ascii="Calibri" w:hAnsi="Calibri"/>
          <w:noProof/>
          <w:sz w:val="22"/>
          <w:szCs w:val="22"/>
        </w:rPr>
      </w:pPr>
      <w:hyperlink w:anchor="_Toc422256789" w:history="1">
        <w:r w:rsidR="00C54B5D" w:rsidRPr="00257606">
          <w:rPr>
            <w:rStyle w:val="Hyperlink"/>
            <w:noProof/>
          </w:rPr>
          <w:t>3.2.6 Betalingsregeling</w:t>
        </w:r>
        <w:r w:rsidR="00C54B5D">
          <w:rPr>
            <w:noProof/>
            <w:webHidden/>
          </w:rPr>
          <w:tab/>
        </w:r>
        <w:r w:rsidR="00C54B5D">
          <w:rPr>
            <w:noProof/>
            <w:webHidden/>
          </w:rPr>
          <w:fldChar w:fldCharType="begin"/>
        </w:r>
        <w:r w:rsidR="00C54B5D">
          <w:rPr>
            <w:noProof/>
            <w:webHidden/>
          </w:rPr>
          <w:instrText xml:space="preserve"> PAGEREF _Toc422256789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17A7C5EF" w14:textId="77777777" w:rsidR="00C54B5D" w:rsidRPr="00FB08EE" w:rsidRDefault="00E3175C">
      <w:pPr>
        <w:pStyle w:val="Inhopg3"/>
        <w:tabs>
          <w:tab w:val="right" w:leader="dot" w:pos="9060"/>
        </w:tabs>
        <w:rPr>
          <w:rFonts w:ascii="Calibri" w:hAnsi="Calibri"/>
          <w:noProof/>
          <w:sz w:val="22"/>
          <w:szCs w:val="22"/>
        </w:rPr>
      </w:pPr>
      <w:hyperlink w:anchor="_Toc422256790" w:history="1">
        <w:r w:rsidR="00C54B5D" w:rsidRPr="00257606">
          <w:rPr>
            <w:rStyle w:val="Hyperlink"/>
            <w:noProof/>
          </w:rPr>
          <w:t>3.2.7 Regeling buitengewone omstandigheden</w:t>
        </w:r>
        <w:r w:rsidR="00C54B5D">
          <w:rPr>
            <w:noProof/>
            <w:webHidden/>
          </w:rPr>
          <w:tab/>
        </w:r>
        <w:r w:rsidR="00C54B5D">
          <w:rPr>
            <w:noProof/>
            <w:webHidden/>
          </w:rPr>
          <w:fldChar w:fldCharType="begin"/>
        </w:r>
        <w:r w:rsidR="00C54B5D">
          <w:rPr>
            <w:noProof/>
            <w:webHidden/>
          </w:rPr>
          <w:instrText xml:space="preserve"> PAGEREF _Toc422256790 \h </w:instrText>
        </w:r>
        <w:r w:rsidR="00C54B5D">
          <w:rPr>
            <w:noProof/>
            <w:webHidden/>
          </w:rPr>
        </w:r>
        <w:r w:rsidR="00C54B5D">
          <w:rPr>
            <w:noProof/>
            <w:webHidden/>
          </w:rPr>
          <w:fldChar w:fldCharType="separate"/>
        </w:r>
        <w:r w:rsidR="000B67D9">
          <w:rPr>
            <w:noProof/>
            <w:webHidden/>
          </w:rPr>
          <w:t>10</w:t>
        </w:r>
        <w:r w:rsidR="00C54B5D">
          <w:rPr>
            <w:noProof/>
            <w:webHidden/>
          </w:rPr>
          <w:fldChar w:fldCharType="end"/>
        </w:r>
      </w:hyperlink>
    </w:p>
    <w:p w14:paraId="1A61276F" w14:textId="77777777" w:rsidR="00C54B5D" w:rsidRPr="00FB08EE" w:rsidRDefault="00E3175C">
      <w:pPr>
        <w:pStyle w:val="Inhopg3"/>
        <w:tabs>
          <w:tab w:val="right" w:leader="dot" w:pos="9060"/>
        </w:tabs>
        <w:rPr>
          <w:rFonts w:ascii="Calibri" w:hAnsi="Calibri"/>
          <w:noProof/>
          <w:sz w:val="22"/>
          <w:szCs w:val="22"/>
        </w:rPr>
      </w:pPr>
      <w:hyperlink w:anchor="_Toc422256791" w:history="1">
        <w:r w:rsidR="00C54B5D" w:rsidRPr="00257606">
          <w:rPr>
            <w:rStyle w:val="Hyperlink"/>
            <w:noProof/>
          </w:rPr>
          <w:t>3.2.8 Werking van de pro rato regeling.</w:t>
        </w:r>
        <w:r w:rsidR="00C54B5D">
          <w:rPr>
            <w:noProof/>
            <w:webHidden/>
          </w:rPr>
          <w:tab/>
        </w:r>
        <w:r w:rsidR="00C54B5D">
          <w:rPr>
            <w:noProof/>
            <w:webHidden/>
          </w:rPr>
          <w:fldChar w:fldCharType="begin"/>
        </w:r>
        <w:r w:rsidR="00C54B5D">
          <w:rPr>
            <w:noProof/>
            <w:webHidden/>
          </w:rPr>
          <w:instrText xml:space="preserve"> PAGEREF _Toc422256791 \h </w:instrText>
        </w:r>
        <w:r w:rsidR="00C54B5D">
          <w:rPr>
            <w:noProof/>
            <w:webHidden/>
          </w:rPr>
        </w:r>
        <w:r w:rsidR="00C54B5D">
          <w:rPr>
            <w:noProof/>
            <w:webHidden/>
          </w:rPr>
          <w:fldChar w:fldCharType="separate"/>
        </w:r>
        <w:r w:rsidR="000B67D9">
          <w:rPr>
            <w:noProof/>
            <w:webHidden/>
          </w:rPr>
          <w:t>11</w:t>
        </w:r>
        <w:r w:rsidR="00C54B5D">
          <w:rPr>
            <w:noProof/>
            <w:webHidden/>
          </w:rPr>
          <w:fldChar w:fldCharType="end"/>
        </w:r>
      </w:hyperlink>
    </w:p>
    <w:p w14:paraId="1C329D5A" w14:textId="77777777" w:rsidR="00C54B5D" w:rsidRPr="00FB08EE" w:rsidRDefault="00E3175C">
      <w:pPr>
        <w:pStyle w:val="Inhopg2"/>
        <w:tabs>
          <w:tab w:val="right" w:leader="dot" w:pos="9060"/>
        </w:tabs>
        <w:rPr>
          <w:rFonts w:ascii="Calibri" w:hAnsi="Calibri"/>
          <w:noProof/>
          <w:sz w:val="22"/>
          <w:szCs w:val="22"/>
        </w:rPr>
      </w:pPr>
      <w:hyperlink w:anchor="_Toc422256792" w:history="1">
        <w:r w:rsidR="00C54B5D" w:rsidRPr="00257606">
          <w:rPr>
            <w:rStyle w:val="Hyperlink"/>
            <w:noProof/>
          </w:rPr>
          <w:t>3.3 Plichten van leden</w:t>
        </w:r>
        <w:r w:rsidR="00C54B5D">
          <w:rPr>
            <w:noProof/>
            <w:webHidden/>
          </w:rPr>
          <w:tab/>
        </w:r>
        <w:r w:rsidR="00C54B5D">
          <w:rPr>
            <w:noProof/>
            <w:webHidden/>
          </w:rPr>
          <w:fldChar w:fldCharType="begin"/>
        </w:r>
        <w:r w:rsidR="00C54B5D">
          <w:rPr>
            <w:noProof/>
            <w:webHidden/>
          </w:rPr>
          <w:instrText xml:space="preserve"> PAGEREF _Toc422256792 \h </w:instrText>
        </w:r>
        <w:r w:rsidR="00C54B5D">
          <w:rPr>
            <w:noProof/>
            <w:webHidden/>
          </w:rPr>
        </w:r>
        <w:r w:rsidR="00C54B5D">
          <w:rPr>
            <w:noProof/>
            <w:webHidden/>
          </w:rPr>
          <w:fldChar w:fldCharType="separate"/>
        </w:r>
        <w:r w:rsidR="000B67D9">
          <w:rPr>
            <w:noProof/>
            <w:webHidden/>
          </w:rPr>
          <w:t>11</w:t>
        </w:r>
        <w:r w:rsidR="00C54B5D">
          <w:rPr>
            <w:noProof/>
            <w:webHidden/>
          </w:rPr>
          <w:fldChar w:fldCharType="end"/>
        </w:r>
      </w:hyperlink>
    </w:p>
    <w:p w14:paraId="5CCB38DF" w14:textId="77777777" w:rsidR="00C54B5D" w:rsidRPr="00FB08EE" w:rsidRDefault="00E3175C">
      <w:pPr>
        <w:pStyle w:val="Inhopg3"/>
        <w:tabs>
          <w:tab w:val="right" w:leader="dot" w:pos="9060"/>
        </w:tabs>
        <w:rPr>
          <w:rFonts w:ascii="Calibri" w:hAnsi="Calibri"/>
          <w:noProof/>
          <w:sz w:val="22"/>
          <w:szCs w:val="22"/>
        </w:rPr>
      </w:pPr>
      <w:hyperlink w:anchor="_Toc422256793" w:history="1">
        <w:r w:rsidR="00C54B5D" w:rsidRPr="00257606">
          <w:rPr>
            <w:rStyle w:val="Hyperlink"/>
            <w:noProof/>
          </w:rPr>
          <w:t>3.3.1 Contributie</w:t>
        </w:r>
        <w:r w:rsidR="00C54B5D">
          <w:rPr>
            <w:noProof/>
            <w:webHidden/>
          </w:rPr>
          <w:tab/>
        </w:r>
        <w:r w:rsidR="00C54B5D">
          <w:rPr>
            <w:noProof/>
            <w:webHidden/>
          </w:rPr>
          <w:fldChar w:fldCharType="begin"/>
        </w:r>
        <w:r w:rsidR="00C54B5D">
          <w:rPr>
            <w:noProof/>
            <w:webHidden/>
          </w:rPr>
          <w:instrText xml:space="preserve"> PAGEREF _Toc422256793 \h </w:instrText>
        </w:r>
        <w:r w:rsidR="00C54B5D">
          <w:rPr>
            <w:noProof/>
            <w:webHidden/>
          </w:rPr>
        </w:r>
        <w:r w:rsidR="00C54B5D">
          <w:rPr>
            <w:noProof/>
            <w:webHidden/>
          </w:rPr>
          <w:fldChar w:fldCharType="separate"/>
        </w:r>
        <w:r w:rsidR="000B67D9">
          <w:rPr>
            <w:noProof/>
            <w:webHidden/>
          </w:rPr>
          <w:t>11</w:t>
        </w:r>
        <w:r w:rsidR="00C54B5D">
          <w:rPr>
            <w:noProof/>
            <w:webHidden/>
          </w:rPr>
          <w:fldChar w:fldCharType="end"/>
        </w:r>
      </w:hyperlink>
    </w:p>
    <w:p w14:paraId="7B519F2C" w14:textId="77777777" w:rsidR="00C54B5D" w:rsidRPr="00FB08EE" w:rsidRDefault="00E3175C">
      <w:pPr>
        <w:pStyle w:val="Inhopg3"/>
        <w:tabs>
          <w:tab w:val="right" w:leader="dot" w:pos="9060"/>
        </w:tabs>
        <w:rPr>
          <w:rFonts w:ascii="Calibri" w:hAnsi="Calibri"/>
          <w:noProof/>
          <w:sz w:val="22"/>
          <w:szCs w:val="22"/>
        </w:rPr>
      </w:pPr>
      <w:hyperlink w:anchor="_Toc422256794" w:history="1">
        <w:r w:rsidR="00C54B5D" w:rsidRPr="00257606">
          <w:rPr>
            <w:rStyle w:val="Hyperlink"/>
            <w:noProof/>
          </w:rPr>
          <w:t>3.3.2 Beëindigen lidmaatschap:</w:t>
        </w:r>
        <w:r w:rsidR="00C54B5D">
          <w:rPr>
            <w:noProof/>
            <w:webHidden/>
          </w:rPr>
          <w:tab/>
        </w:r>
        <w:r w:rsidR="00C54B5D">
          <w:rPr>
            <w:noProof/>
            <w:webHidden/>
          </w:rPr>
          <w:fldChar w:fldCharType="begin"/>
        </w:r>
        <w:r w:rsidR="00C54B5D">
          <w:rPr>
            <w:noProof/>
            <w:webHidden/>
          </w:rPr>
          <w:instrText xml:space="preserve"> PAGEREF _Toc422256794 \h </w:instrText>
        </w:r>
        <w:r w:rsidR="00C54B5D">
          <w:rPr>
            <w:noProof/>
            <w:webHidden/>
          </w:rPr>
        </w:r>
        <w:r w:rsidR="00C54B5D">
          <w:rPr>
            <w:noProof/>
            <w:webHidden/>
          </w:rPr>
          <w:fldChar w:fldCharType="separate"/>
        </w:r>
        <w:r w:rsidR="000B67D9">
          <w:rPr>
            <w:noProof/>
            <w:webHidden/>
          </w:rPr>
          <w:t>11</w:t>
        </w:r>
        <w:r w:rsidR="00C54B5D">
          <w:rPr>
            <w:noProof/>
            <w:webHidden/>
          </w:rPr>
          <w:fldChar w:fldCharType="end"/>
        </w:r>
      </w:hyperlink>
    </w:p>
    <w:p w14:paraId="055444DD" w14:textId="77777777" w:rsidR="00C54B5D" w:rsidRPr="00FB08EE" w:rsidRDefault="00E3175C">
      <w:pPr>
        <w:pStyle w:val="Inhopg3"/>
        <w:tabs>
          <w:tab w:val="right" w:leader="dot" w:pos="9060"/>
        </w:tabs>
        <w:rPr>
          <w:rFonts w:ascii="Calibri" w:hAnsi="Calibri"/>
          <w:noProof/>
          <w:sz w:val="22"/>
          <w:szCs w:val="22"/>
        </w:rPr>
      </w:pPr>
      <w:hyperlink w:anchor="_Toc422256795" w:history="1">
        <w:r w:rsidR="00C54B5D" w:rsidRPr="00257606">
          <w:rPr>
            <w:rStyle w:val="Hyperlink"/>
            <w:noProof/>
          </w:rPr>
          <w:t>3.3.3 Vrijwilligerswerk</w:t>
        </w:r>
        <w:r w:rsidR="00C54B5D">
          <w:rPr>
            <w:noProof/>
            <w:webHidden/>
          </w:rPr>
          <w:tab/>
        </w:r>
        <w:r w:rsidR="00C54B5D">
          <w:rPr>
            <w:noProof/>
            <w:webHidden/>
          </w:rPr>
          <w:fldChar w:fldCharType="begin"/>
        </w:r>
        <w:r w:rsidR="00C54B5D">
          <w:rPr>
            <w:noProof/>
            <w:webHidden/>
          </w:rPr>
          <w:instrText xml:space="preserve"> PAGEREF _Toc422256795 \h </w:instrText>
        </w:r>
        <w:r w:rsidR="00C54B5D">
          <w:rPr>
            <w:noProof/>
            <w:webHidden/>
          </w:rPr>
        </w:r>
        <w:r w:rsidR="00C54B5D">
          <w:rPr>
            <w:noProof/>
            <w:webHidden/>
          </w:rPr>
          <w:fldChar w:fldCharType="separate"/>
        </w:r>
        <w:r w:rsidR="000B67D9">
          <w:rPr>
            <w:noProof/>
            <w:webHidden/>
          </w:rPr>
          <w:t>12</w:t>
        </w:r>
        <w:r w:rsidR="00C54B5D">
          <w:rPr>
            <w:noProof/>
            <w:webHidden/>
          </w:rPr>
          <w:fldChar w:fldCharType="end"/>
        </w:r>
      </w:hyperlink>
    </w:p>
    <w:p w14:paraId="0CE278BA" w14:textId="77777777" w:rsidR="00C54B5D" w:rsidRPr="00FB08EE" w:rsidRDefault="00E3175C">
      <w:pPr>
        <w:pStyle w:val="Inhopg3"/>
        <w:tabs>
          <w:tab w:val="right" w:leader="dot" w:pos="9060"/>
        </w:tabs>
        <w:rPr>
          <w:rFonts w:ascii="Calibri" w:hAnsi="Calibri"/>
          <w:noProof/>
          <w:sz w:val="22"/>
          <w:szCs w:val="22"/>
        </w:rPr>
      </w:pPr>
      <w:hyperlink w:anchor="_Toc422256796" w:history="1">
        <w:r w:rsidR="00C54B5D" w:rsidRPr="00257606">
          <w:rPr>
            <w:rStyle w:val="Hyperlink"/>
            <w:noProof/>
          </w:rPr>
          <w:t>3.3.4 Wedstrijdboetes</w:t>
        </w:r>
        <w:r w:rsidR="00C54B5D">
          <w:rPr>
            <w:noProof/>
            <w:webHidden/>
          </w:rPr>
          <w:tab/>
        </w:r>
        <w:r w:rsidR="00C54B5D">
          <w:rPr>
            <w:noProof/>
            <w:webHidden/>
          </w:rPr>
          <w:fldChar w:fldCharType="begin"/>
        </w:r>
        <w:r w:rsidR="00C54B5D">
          <w:rPr>
            <w:noProof/>
            <w:webHidden/>
          </w:rPr>
          <w:instrText xml:space="preserve"> PAGEREF _Toc422256796 \h </w:instrText>
        </w:r>
        <w:r w:rsidR="00C54B5D">
          <w:rPr>
            <w:noProof/>
            <w:webHidden/>
          </w:rPr>
        </w:r>
        <w:r w:rsidR="00C54B5D">
          <w:rPr>
            <w:noProof/>
            <w:webHidden/>
          </w:rPr>
          <w:fldChar w:fldCharType="separate"/>
        </w:r>
        <w:r w:rsidR="000B67D9">
          <w:rPr>
            <w:noProof/>
            <w:webHidden/>
          </w:rPr>
          <w:t>12</w:t>
        </w:r>
        <w:r w:rsidR="00C54B5D">
          <w:rPr>
            <w:noProof/>
            <w:webHidden/>
          </w:rPr>
          <w:fldChar w:fldCharType="end"/>
        </w:r>
      </w:hyperlink>
    </w:p>
    <w:p w14:paraId="673E3203" w14:textId="77777777" w:rsidR="00C54B5D" w:rsidRPr="00FB08EE" w:rsidRDefault="00E3175C">
      <w:pPr>
        <w:pStyle w:val="Inhopg3"/>
        <w:tabs>
          <w:tab w:val="right" w:leader="dot" w:pos="9060"/>
        </w:tabs>
        <w:rPr>
          <w:rFonts w:ascii="Calibri" w:hAnsi="Calibri"/>
          <w:noProof/>
          <w:sz w:val="22"/>
          <w:szCs w:val="22"/>
        </w:rPr>
      </w:pPr>
      <w:hyperlink w:anchor="_Toc422256797" w:history="1">
        <w:r w:rsidR="00C54B5D" w:rsidRPr="00257606">
          <w:rPr>
            <w:rStyle w:val="Hyperlink"/>
            <w:noProof/>
          </w:rPr>
          <w:t>3.3.5 Tenue</w:t>
        </w:r>
        <w:r w:rsidR="00C54B5D">
          <w:rPr>
            <w:noProof/>
            <w:webHidden/>
          </w:rPr>
          <w:tab/>
        </w:r>
        <w:r w:rsidR="00C54B5D">
          <w:rPr>
            <w:noProof/>
            <w:webHidden/>
          </w:rPr>
          <w:fldChar w:fldCharType="begin"/>
        </w:r>
        <w:r w:rsidR="00C54B5D">
          <w:rPr>
            <w:noProof/>
            <w:webHidden/>
          </w:rPr>
          <w:instrText xml:space="preserve"> PAGEREF _Toc422256797 \h </w:instrText>
        </w:r>
        <w:r w:rsidR="00C54B5D">
          <w:rPr>
            <w:noProof/>
            <w:webHidden/>
          </w:rPr>
        </w:r>
        <w:r w:rsidR="00C54B5D">
          <w:rPr>
            <w:noProof/>
            <w:webHidden/>
          </w:rPr>
          <w:fldChar w:fldCharType="separate"/>
        </w:r>
        <w:r w:rsidR="000B67D9">
          <w:rPr>
            <w:noProof/>
            <w:webHidden/>
          </w:rPr>
          <w:t>12</w:t>
        </w:r>
        <w:r w:rsidR="00C54B5D">
          <w:rPr>
            <w:noProof/>
            <w:webHidden/>
          </w:rPr>
          <w:fldChar w:fldCharType="end"/>
        </w:r>
      </w:hyperlink>
    </w:p>
    <w:p w14:paraId="58119101" w14:textId="77777777" w:rsidR="00C54B5D" w:rsidRPr="00FB08EE" w:rsidRDefault="00E3175C">
      <w:pPr>
        <w:pStyle w:val="Inhopg3"/>
        <w:tabs>
          <w:tab w:val="right" w:leader="dot" w:pos="9060"/>
        </w:tabs>
        <w:rPr>
          <w:rFonts w:ascii="Calibri" w:hAnsi="Calibri"/>
          <w:noProof/>
          <w:sz w:val="22"/>
          <w:szCs w:val="22"/>
        </w:rPr>
      </w:pPr>
      <w:hyperlink w:anchor="_Toc422256798" w:history="1">
        <w:r w:rsidR="00C54B5D" w:rsidRPr="00257606">
          <w:rPr>
            <w:rStyle w:val="Hyperlink"/>
            <w:noProof/>
          </w:rPr>
          <w:t>3.3.6 Netheid</w:t>
        </w:r>
        <w:r w:rsidR="00C54B5D">
          <w:rPr>
            <w:noProof/>
            <w:webHidden/>
          </w:rPr>
          <w:tab/>
        </w:r>
        <w:r w:rsidR="00C54B5D">
          <w:rPr>
            <w:noProof/>
            <w:webHidden/>
          </w:rPr>
          <w:fldChar w:fldCharType="begin"/>
        </w:r>
        <w:r w:rsidR="00C54B5D">
          <w:rPr>
            <w:noProof/>
            <w:webHidden/>
          </w:rPr>
          <w:instrText xml:space="preserve"> PAGEREF _Toc422256798 \h </w:instrText>
        </w:r>
        <w:r w:rsidR="00C54B5D">
          <w:rPr>
            <w:noProof/>
            <w:webHidden/>
          </w:rPr>
        </w:r>
        <w:r w:rsidR="00C54B5D">
          <w:rPr>
            <w:noProof/>
            <w:webHidden/>
          </w:rPr>
          <w:fldChar w:fldCharType="separate"/>
        </w:r>
        <w:r w:rsidR="000B67D9">
          <w:rPr>
            <w:noProof/>
            <w:webHidden/>
          </w:rPr>
          <w:t>12</w:t>
        </w:r>
        <w:r w:rsidR="00C54B5D">
          <w:rPr>
            <w:noProof/>
            <w:webHidden/>
          </w:rPr>
          <w:fldChar w:fldCharType="end"/>
        </w:r>
      </w:hyperlink>
    </w:p>
    <w:p w14:paraId="34F4AD21" w14:textId="77777777" w:rsidR="00C54B5D" w:rsidRPr="00FB08EE" w:rsidRDefault="00E3175C">
      <w:pPr>
        <w:pStyle w:val="Inhopg3"/>
        <w:tabs>
          <w:tab w:val="right" w:leader="dot" w:pos="9060"/>
        </w:tabs>
        <w:rPr>
          <w:rFonts w:ascii="Calibri" w:hAnsi="Calibri"/>
          <w:noProof/>
          <w:sz w:val="22"/>
          <w:szCs w:val="22"/>
        </w:rPr>
      </w:pPr>
      <w:hyperlink w:anchor="_Toc422256799" w:history="1">
        <w:r w:rsidR="00C54B5D" w:rsidRPr="00257606">
          <w:rPr>
            <w:rStyle w:val="Hyperlink"/>
            <w:noProof/>
          </w:rPr>
          <w:t>3.3.7 Normen en waarden</w:t>
        </w:r>
        <w:r w:rsidR="00C54B5D">
          <w:rPr>
            <w:noProof/>
            <w:webHidden/>
          </w:rPr>
          <w:tab/>
        </w:r>
        <w:r w:rsidR="00C54B5D">
          <w:rPr>
            <w:noProof/>
            <w:webHidden/>
          </w:rPr>
          <w:fldChar w:fldCharType="begin"/>
        </w:r>
        <w:r w:rsidR="00C54B5D">
          <w:rPr>
            <w:noProof/>
            <w:webHidden/>
          </w:rPr>
          <w:instrText xml:space="preserve"> PAGEREF _Toc422256799 \h </w:instrText>
        </w:r>
        <w:r w:rsidR="00C54B5D">
          <w:rPr>
            <w:noProof/>
            <w:webHidden/>
          </w:rPr>
        </w:r>
        <w:r w:rsidR="00C54B5D">
          <w:rPr>
            <w:noProof/>
            <w:webHidden/>
          </w:rPr>
          <w:fldChar w:fldCharType="separate"/>
        </w:r>
        <w:r w:rsidR="000B67D9">
          <w:rPr>
            <w:noProof/>
            <w:webHidden/>
          </w:rPr>
          <w:t>12</w:t>
        </w:r>
        <w:r w:rsidR="00C54B5D">
          <w:rPr>
            <w:noProof/>
            <w:webHidden/>
          </w:rPr>
          <w:fldChar w:fldCharType="end"/>
        </w:r>
      </w:hyperlink>
    </w:p>
    <w:p w14:paraId="29A295B2" w14:textId="77777777" w:rsidR="00C54B5D" w:rsidRPr="00FB08EE" w:rsidRDefault="00E3175C">
      <w:pPr>
        <w:pStyle w:val="Inhopg2"/>
        <w:tabs>
          <w:tab w:val="right" w:leader="dot" w:pos="9060"/>
        </w:tabs>
        <w:rPr>
          <w:rFonts w:ascii="Calibri" w:hAnsi="Calibri"/>
          <w:noProof/>
          <w:sz w:val="22"/>
          <w:szCs w:val="22"/>
        </w:rPr>
      </w:pPr>
      <w:hyperlink w:anchor="_Toc422256800" w:history="1">
        <w:r w:rsidR="00C54B5D" w:rsidRPr="00257606">
          <w:rPr>
            <w:rStyle w:val="Hyperlink"/>
            <w:noProof/>
          </w:rPr>
          <w:t>3.4 Rechten van teams</w:t>
        </w:r>
        <w:r w:rsidR="00C54B5D">
          <w:rPr>
            <w:noProof/>
            <w:webHidden/>
          </w:rPr>
          <w:tab/>
        </w:r>
        <w:r w:rsidR="00C54B5D">
          <w:rPr>
            <w:noProof/>
            <w:webHidden/>
          </w:rPr>
          <w:fldChar w:fldCharType="begin"/>
        </w:r>
        <w:r w:rsidR="00C54B5D">
          <w:rPr>
            <w:noProof/>
            <w:webHidden/>
          </w:rPr>
          <w:instrText xml:space="preserve"> PAGEREF _Toc422256800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5D5584CF" w14:textId="77777777" w:rsidR="00C54B5D" w:rsidRPr="00FB08EE" w:rsidRDefault="00E3175C">
      <w:pPr>
        <w:pStyle w:val="Inhopg3"/>
        <w:tabs>
          <w:tab w:val="right" w:leader="dot" w:pos="9060"/>
        </w:tabs>
        <w:rPr>
          <w:rFonts w:ascii="Calibri" w:hAnsi="Calibri"/>
          <w:noProof/>
          <w:sz w:val="22"/>
          <w:szCs w:val="22"/>
        </w:rPr>
      </w:pPr>
      <w:hyperlink w:anchor="_Toc422256801" w:history="1">
        <w:r w:rsidR="00C54B5D" w:rsidRPr="00257606">
          <w:rPr>
            <w:rStyle w:val="Hyperlink"/>
            <w:noProof/>
          </w:rPr>
          <w:t>3.4.1 Kleding standaardelftallen</w:t>
        </w:r>
        <w:r w:rsidR="00C54B5D">
          <w:rPr>
            <w:noProof/>
            <w:webHidden/>
          </w:rPr>
          <w:tab/>
        </w:r>
        <w:r w:rsidR="00C54B5D">
          <w:rPr>
            <w:noProof/>
            <w:webHidden/>
          </w:rPr>
          <w:fldChar w:fldCharType="begin"/>
        </w:r>
        <w:r w:rsidR="00C54B5D">
          <w:rPr>
            <w:noProof/>
            <w:webHidden/>
          </w:rPr>
          <w:instrText xml:space="preserve"> PAGEREF _Toc422256801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34D4ED6A" w14:textId="77777777" w:rsidR="00C54B5D" w:rsidRPr="00FB08EE" w:rsidRDefault="00E3175C">
      <w:pPr>
        <w:pStyle w:val="Inhopg3"/>
        <w:tabs>
          <w:tab w:val="right" w:leader="dot" w:pos="9060"/>
        </w:tabs>
        <w:rPr>
          <w:rFonts w:ascii="Calibri" w:hAnsi="Calibri"/>
          <w:noProof/>
          <w:sz w:val="22"/>
          <w:szCs w:val="22"/>
        </w:rPr>
      </w:pPr>
      <w:hyperlink w:anchor="_Toc422256802" w:history="1">
        <w:r w:rsidR="00C54B5D" w:rsidRPr="00257606">
          <w:rPr>
            <w:rStyle w:val="Hyperlink"/>
            <w:noProof/>
          </w:rPr>
          <w:t>3.4.2 Bewassing reservekleding</w:t>
        </w:r>
        <w:r w:rsidR="00C54B5D">
          <w:rPr>
            <w:noProof/>
            <w:webHidden/>
          </w:rPr>
          <w:tab/>
        </w:r>
        <w:r w:rsidR="00C54B5D">
          <w:rPr>
            <w:noProof/>
            <w:webHidden/>
          </w:rPr>
          <w:fldChar w:fldCharType="begin"/>
        </w:r>
        <w:r w:rsidR="00C54B5D">
          <w:rPr>
            <w:noProof/>
            <w:webHidden/>
          </w:rPr>
          <w:instrText xml:space="preserve"> PAGEREF _Toc422256802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67A4CAC8" w14:textId="77777777" w:rsidR="00C54B5D" w:rsidRPr="00FB08EE" w:rsidRDefault="00E3175C">
      <w:pPr>
        <w:pStyle w:val="Inhopg3"/>
        <w:tabs>
          <w:tab w:val="right" w:leader="dot" w:pos="9060"/>
        </w:tabs>
        <w:rPr>
          <w:rFonts w:ascii="Calibri" w:hAnsi="Calibri"/>
          <w:noProof/>
          <w:sz w:val="22"/>
          <w:szCs w:val="22"/>
        </w:rPr>
      </w:pPr>
      <w:hyperlink w:anchor="_Toc422256803" w:history="1">
        <w:r w:rsidR="00C54B5D" w:rsidRPr="00257606">
          <w:rPr>
            <w:rStyle w:val="Hyperlink"/>
            <w:noProof/>
          </w:rPr>
          <w:t>3.4.3 Kampioenschap</w:t>
        </w:r>
        <w:r w:rsidR="00C54B5D">
          <w:rPr>
            <w:noProof/>
            <w:webHidden/>
          </w:rPr>
          <w:tab/>
        </w:r>
        <w:r w:rsidR="00C54B5D">
          <w:rPr>
            <w:noProof/>
            <w:webHidden/>
          </w:rPr>
          <w:fldChar w:fldCharType="begin"/>
        </w:r>
        <w:r w:rsidR="00C54B5D">
          <w:rPr>
            <w:noProof/>
            <w:webHidden/>
          </w:rPr>
          <w:instrText xml:space="preserve"> PAGEREF _Toc422256803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38043B3D" w14:textId="77777777" w:rsidR="00C54B5D" w:rsidRPr="00FB08EE" w:rsidRDefault="00E3175C">
      <w:pPr>
        <w:pStyle w:val="Inhopg2"/>
        <w:tabs>
          <w:tab w:val="right" w:leader="dot" w:pos="9060"/>
        </w:tabs>
        <w:rPr>
          <w:rFonts w:ascii="Calibri" w:hAnsi="Calibri"/>
          <w:noProof/>
          <w:sz w:val="22"/>
          <w:szCs w:val="22"/>
        </w:rPr>
      </w:pPr>
      <w:hyperlink w:anchor="_Toc422256804" w:history="1">
        <w:r w:rsidR="00C54B5D" w:rsidRPr="00257606">
          <w:rPr>
            <w:rStyle w:val="Hyperlink"/>
            <w:noProof/>
          </w:rPr>
          <w:t>3.5 Plichten van teams</w:t>
        </w:r>
        <w:r w:rsidR="00C54B5D">
          <w:rPr>
            <w:noProof/>
            <w:webHidden/>
          </w:rPr>
          <w:tab/>
        </w:r>
        <w:r w:rsidR="00C54B5D">
          <w:rPr>
            <w:noProof/>
            <w:webHidden/>
          </w:rPr>
          <w:fldChar w:fldCharType="begin"/>
        </w:r>
        <w:r w:rsidR="00C54B5D">
          <w:rPr>
            <w:noProof/>
            <w:webHidden/>
          </w:rPr>
          <w:instrText xml:space="preserve"> PAGEREF _Toc422256804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1561722C" w14:textId="77777777" w:rsidR="00C54B5D" w:rsidRPr="00FB08EE" w:rsidRDefault="00E3175C">
      <w:pPr>
        <w:pStyle w:val="Inhopg3"/>
        <w:tabs>
          <w:tab w:val="right" w:leader="dot" w:pos="9060"/>
        </w:tabs>
        <w:rPr>
          <w:rFonts w:ascii="Calibri" w:hAnsi="Calibri"/>
          <w:noProof/>
          <w:sz w:val="22"/>
          <w:szCs w:val="22"/>
        </w:rPr>
      </w:pPr>
      <w:hyperlink w:anchor="_Toc422256805" w:history="1">
        <w:r w:rsidR="00C54B5D" w:rsidRPr="00257606">
          <w:rPr>
            <w:rStyle w:val="Hyperlink"/>
            <w:noProof/>
          </w:rPr>
          <w:t>3.5.1 Bewassing sportkleding</w:t>
        </w:r>
        <w:r w:rsidR="00C54B5D">
          <w:rPr>
            <w:noProof/>
            <w:webHidden/>
          </w:rPr>
          <w:tab/>
        </w:r>
        <w:r w:rsidR="00C54B5D">
          <w:rPr>
            <w:noProof/>
            <w:webHidden/>
          </w:rPr>
          <w:fldChar w:fldCharType="begin"/>
        </w:r>
        <w:r w:rsidR="00C54B5D">
          <w:rPr>
            <w:noProof/>
            <w:webHidden/>
          </w:rPr>
          <w:instrText xml:space="preserve"> PAGEREF _Toc422256805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5665C1BF" w14:textId="77777777" w:rsidR="00C54B5D" w:rsidRPr="00FB08EE" w:rsidRDefault="00E3175C">
      <w:pPr>
        <w:pStyle w:val="Inhopg3"/>
        <w:tabs>
          <w:tab w:val="right" w:leader="dot" w:pos="9060"/>
        </w:tabs>
        <w:rPr>
          <w:rFonts w:ascii="Calibri" w:hAnsi="Calibri"/>
          <w:noProof/>
          <w:sz w:val="22"/>
          <w:szCs w:val="22"/>
        </w:rPr>
      </w:pPr>
      <w:hyperlink w:anchor="_Toc422256806" w:history="1">
        <w:r w:rsidR="00C54B5D" w:rsidRPr="00257606">
          <w:rPr>
            <w:rStyle w:val="Hyperlink"/>
            <w:noProof/>
          </w:rPr>
          <w:t>3.5.2 Afschrijven</w:t>
        </w:r>
        <w:r w:rsidR="00C54B5D">
          <w:rPr>
            <w:noProof/>
            <w:webHidden/>
          </w:rPr>
          <w:tab/>
        </w:r>
        <w:r w:rsidR="00C54B5D">
          <w:rPr>
            <w:noProof/>
            <w:webHidden/>
          </w:rPr>
          <w:fldChar w:fldCharType="begin"/>
        </w:r>
        <w:r w:rsidR="00C54B5D">
          <w:rPr>
            <w:noProof/>
            <w:webHidden/>
          </w:rPr>
          <w:instrText xml:space="preserve"> PAGEREF _Toc422256806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18C6AC55" w14:textId="77777777" w:rsidR="00C54B5D" w:rsidRPr="00FB08EE" w:rsidRDefault="00E3175C">
      <w:pPr>
        <w:pStyle w:val="Inhopg3"/>
        <w:tabs>
          <w:tab w:val="right" w:leader="dot" w:pos="9060"/>
        </w:tabs>
        <w:rPr>
          <w:rFonts w:ascii="Calibri" w:hAnsi="Calibri"/>
          <w:noProof/>
          <w:sz w:val="22"/>
          <w:szCs w:val="22"/>
        </w:rPr>
      </w:pPr>
      <w:hyperlink w:anchor="_Toc422256807" w:history="1">
        <w:r w:rsidR="00C54B5D" w:rsidRPr="00257606">
          <w:rPr>
            <w:rStyle w:val="Hyperlink"/>
            <w:noProof/>
          </w:rPr>
          <w:t>3.5.3 Trainingen</w:t>
        </w:r>
        <w:r w:rsidR="00C54B5D">
          <w:rPr>
            <w:noProof/>
            <w:webHidden/>
          </w:rPr>
          <w:tab/>
        </w:r>
        <w:r w:rsidR="00C54B5D">
          <w:rPr>
            <w:noProof/>
            <w:webHidden/>
          </w:rPr>
          <w:fldChar w:fldCharType="begin"/>
        </w:r>
        <w:r w:rsidR="00C54B5D">
          <w:rPr>
            <w:noProof/>
            <w:webHidden/>
          </w:rPr>
          <w:instrText xml:space="preserve"> PAGEREF _Toc422256807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18CDFA98" w14:textId="77777777" w:rsidR="00C54B5D" w:rsidRPr="00FB08EE" w:rsidRDefault="00E3175C">
      <w:pPr>
        <w:pStyle w:val="Inhopg3"/>
        <w:tabs>
          <w:tab w:val="right" w:leader="dot" w:pos="9060"/>
        </w:tabs>
        <w:rPr>
          <w:rFonts w:ascii="Calibri" w:hAnsi="Calibri"/>
          <w:noProof/>
          <w:sz w:val="22"/>
          <w:szCs w:val="22"/>
        </w:rPr>
      </w:pPr>
      <w:hyperlink w:anchor="_Toc422256808" w:history="1">
        <w:r w:rsidR="00C54B5D" w:rsidRPr="00257606">
          <w:rPr>
            <w:rStyle w:val="Hyperlink"/>
            <w:noProof/>
          </w:rPr>
          <w:t>3.5.4 Kleedlokalen</w:t>
        </w:r>
        <w:r w:rsidR="00C54B5D">
          <w:rPr>
            <w:noProof/>
            <w:webHidden/>
          </w:rPr>
          <w:tab/>
        </w:r>
        <w:r w:rsidR="00C54B5D">
          <w:rPr>
            <w:noProof/>
            <w:webHidden/>
          </w:rPr>
          <w:fldChar w:fldCharType="begin"/>
        </w:r>
        <w:r w:rsidR="00C54B5D">
          <w:rPr>
            <w:noProof/>
            <w:webHidden/>
          </w:rPr>
          <w:instrText xml:space="preserve"> PAGEREF _Toc422256808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31135829" w14:textId="77777777" w:rsidR="00C54B5D" w:rsidRPr="00FB08EE" w:rsidRDefault="00E3175C">
      <w:pPr>
        <w:pStyle w:val="Inhopg3"/>
        <w:tabs>
          <w:tab w:val="right" w:leader="dot" w:pos="9060"/>
        </w:tabs>
        <w:rPr>
          <w:rFonts w:ascii="Calibri" w:hAnsi="Calibri"/>
          <w:noProof/>
          <w:sz w:val="22"/>
          <w:szCs w:val="22"/>
        </w:rPr>
      </w:pPr>
      <w:hyperlink w:anchor="_Toc422256809" w:history="1">
        <w:r w:rsidR="00C54B5D" w:rsidRPr="00257606">
          <w:rPr>
            <w:rStyle w:val="Hyperlink"/>
            <w:noProof/>
          </w:rPr>
          <w:t>3.5.5 Elftalboetes</w:t>
        </w:r>
        <w:r w:rsidR="00C54B5D">
          <w:rPr>
            <w:noProof/>
            <w:webHidden/>
          </w:rPr>
          <w:tab/>
        </w:r>
        <w:r w:rsidR="00C54B5D">
          <w:rPr>
            <w:noProof/>
            <w:webHidden/>
          </w:rPr>
          <w:fldChar w:fldCharType="begin"/>
        </w:r>
        <w:r w:rsidR="00C54B5D">
          <w:rPr>
            <w:noProof/>
            <w:webHidden/>
          </w:rPr>
          <w:instrText xml:space="preserve"> PAGEREF _Toc422256809 \h </w:instrText>
        </w:r>
        <w:r w:rsidR="00C54B5D">
          <w:rPr>
            <w:noProof/>
            <w:webHidden/>
          </w:rPr>
        </w:r>
        <w:r w:rsidR="00C54B5D">
          <w:rPr>
            <w:noProof/>
            <w:webHidden/>
          </w:rPr>
          <w:fldChar w:fldCharType="separate"/>
        </w:r>
        <w:r w:rsidR="000B67D9">
          <w:rPr>
            <w:noProof/>
            <w:webHidden/>
          </w:rPr>
          <w:t>14</w:t>
        </w:r>
        <w:r w:rsidR="00C54B5D">
          <w:rPr>
            <w:noProof/>
            <w:webHidden/>
          </w:rPr>
          <w:fldChar w:fldCharType="end"/>
        </w:r>
      </w:hyperlink>
    </w:p>
    <w:p w14:paraId="4E29E68C" w14:textId="77777777" w:rsidR="00C54B5D" w:rsidRPr="00FB08EE" w:rsidRDefault="00E3175C">
      <w:pPr>
        <w:pStyle w:val="Inhopg1"/>
        <w:tabs>
          <w:tab w:val="right" w:leader="dot" w:pos="9060"/>
        </w:tabs>
        <w:rPr>
          <w:rFonts w:ascii="Calibri" w:hAnsi="Calibri"/>
          <w:noProof/>
          <w:sz w:val="22"/>
          <w:szCs w:val="22"/>
        </w:rPr>
      </w:pPr>
      <w:hyperlink w:anchor="_Toc422256810" w:history="1">
        <w:r w:rsidR="00C54B5D" w:rsidRPr="00257606">
          <w:rPr>
            <w:rStyle w:val="Hyperlink"/>
            <w:noProof/>
          </w:rPr>
          <w:t>4. Beleid en Activiteiten</w:t>
        </w:r>
        <w:r w:rsidR="00C54B5D">
          <w:rPr>
            <w:noProof/>
            <w:webHidden/>
          </w:rPr>
          <w:tab/>
        </w:r>
        <w:r w:rsidR="00C54B5D">
          <w:rPr>
            <w:noProof/>
            <w:webHidden/>
          </w:rPr>
          <w:fldChar w:fldCharType="begin"/>
        </w:r>
        <w:r w:rsidR="00C54B5D">
          <w:rPr>
            <w:noProof/>
            <w:webHidden/>
          </w:rPr>
          <w:instrText xml:space="preserve"> PAGEREF _Toc422256810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387E77E7" w14:textId="77777777" w:rsidR="00C54B5D" w:rsidRPr="00FB08EE" w:rsidRDefault="00E3175C">
      <w:pPr>
        <w:pStyle w:val="Inhopg2"/>
        <w:tabs>
          <w:tab w:val="right" w:leader="dot" w:pos="9060"/>
        </w:tabs>
        <w:rPr>
          <w:rFonts w:ascii="Calibri" w:hAnsi="Calibri"/>
          <w:noProof/>
          <w:sz w:val="22"/>
          <w:szCs w:val="22"/>
        </w:rPr>
      </w:pPr>
      <w:hyperlink w:anchor="_Toc422256811" w:history="1">
        <w:r w:rsidR="00C54B5D" w:rsidRPr="00257606">
          <w:rPr>
            <w:rStyle w:val="Hyperlink"/>
            <w:noProof/>
          </w:rPr>
          <w:t>4.1 Algemeen beleid</w:t>
        </w:r>
        <w:r w:rsidR="00C54B5D">
          <w:rPr>
            <w:noProof/>
            <w:webHidden/>
          </w:rPr>
          <w:tab/>
        </w:r>
        <w:r w:rsidR="00C54B5D">
          <w:rPr>
            <w:noProof/>
            <w:webHidden/>
          </w:rPr>
          <w:fldChar w:fldCharType="begin"/>
        </w:r>
        <w:r w:rsidR="00C54B5D">
          <w:rPr>
            <w:noProof/>
            <w:webHidden/>
          </w:rPr>
          <w:instrText xml:space="preserve"> PAGEREF _Toc422256811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66CABA19" w14:textId="77777777" w:rsidR="00C54B5D" w:rsidRPr="00FB08EE" w:rsidRDefault="00E3175C">
      <w:pPr>
        <w:pStyle w:val="Inhopg3"/>
        <w:tabs>
          <w:tab w:val="right" w:leader="dot" w:pos="9060"/>
        </w:tabs>
        <w:rPr>
          <w:rFonts w:ascii="Calibri" w:hAnsi="Calibri"/>
          <w:noProof/>
          <w:sz w:val="22"/>
          <w:szCs w:val="22"/>
        </w:rPr>
      </w:pPr>
      <w:hyperlink w:anchor="_Toc422256812" w:history="1">
        <w:r w:rsidR="00C54B5D" w:rsidRPr="00257606">
          <w:rPr>
            <w:rStyle w:val="Hyperlink"/>
            <w:noProof/>
          </w:rPr>
          <w:t>4.1.1 Kernactiviteiten</w:t>
        </w:r>
        <w:r w:rsidR="00C54B5D">
          <w:rPr>
            <w:noProof/>
            <w:webHidden/>
          </w:rPr>
          <w:tab/>
        </w:r>
        <w:r w:rsidR="00C54B5D">
          <w:rPr>
            <w:noProof/>
            <w:webHidden/>
          </w:rPr>
          <w:fldChar w:fldCharType="begin"/>
        </w:r>
        <w:r w:rsidR="00C54B5D">
          <w:rPr>
            <w:noProof/>
            <w:webHidden/>
          </w:rPr>
          <w:instrText xml:space="preserve"> PAGEREF _Toc422256812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0A52417A" w14:textId="77777777" w:rsidR="00C54B5D" w:rsidRPr="00FB08EE" w:rsidRDefault="00E3175C">
      <w:pPr>
        <w:pStyle w:val="Inhopg2"/>
        <w:tabs>
          <w:tab w:val="right" w:leader="dot" w:pos="9060"/>
        </w:tabs>
        <w:rPr>
          <w:rFonts w:ascii="Calibri" w:hAnsi="Calibri"/>
          <w:noProof/>
          <w:sz w:val="22"/>
          <w:szCs w:val="22"/>
        </w:rPr>
      </w:pPr>
      <w:hyperlink w:anchor="_Toc422256813" w:history="1">
        <w:r w:rsidR="00C54B5D" w:rsidRPr="00257606">
          <w:rPr>
            <w:rStyle w:val="Hyperlink"/>
            <w:noProof/>
          </w:rPr>
          <w:t>4.2 Directe activiteiten</w:t>
        </w:r>
        <w:r w:rsidR="00C54B5D">
          <w:rPr>
            <w:noProof/>
            <w:webHidden/>
          </w:rPr>
          <w:tab/>
        </w:r>
        <w:r w:rsidR="00C54B5D">
          <w:rPr>
            <w:noProof/>
            <w:webHidden/>
          </w:rPr>
          <w:fldChar w:fldCharType="begin"/>
        </w:r>
        <w:r w:rsidR="00C54B5D">
          <w:rPr>
            <w:noProof/>
            <w:webHidden/>
          </w:rPr>
          <w:instrText xml:space="preserve"> PAGEREF _Toc422256813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10A6AA7B" w14:textId="77777777" w:rsidR="00C54B5D" w:rsidRPr="00FB08EE" w:rsidRDefault="00E3175C">
      <w:pPr>
        <w:pStyle w:val="Inhopg3"/>
        <w:tabs>
          <w:tab w:val="right" w:leader="dot" w:pos="9060"/>
        </w:tabs>
        <w:rPr>
          <w:rFonts w:ascii="Calibri" w:hAnsi="Calibri"/>
          <w:noProof/>
          <w:sz w:val="22"/>
          <w:szCs w:val="22"/>
        </w:rPr>
      </w:pPr>
      <w:hyperlink w:anchor="_Toc422256814" w:history="1">
        <w:r w:rsidR="00C54B5D" w:rsidRPr="00257606">
          <w:rPr>
            <w:rStyle w:val="Hyperlink"/>
            <w:noProof/>
          </w:rPr>
          <w:t>4.2.1 Kernactiviteit (veldvoetbal)</w:t>
        </w:r>
        <w:r w:rsidR="00C54B5D">
          <w:rPr>
            <w:noProof/>
            <w:webHidden/>
          </w:rPr>
          <w:tab/>
        </w:r>
        <w:r w:rsidR="00C54B5D">
          <w:rPr>
            <w:noProof/>
            <w:webHidden/>
          </w:rPr>
          <w:fldChar w:fldCharType="begin"/>
        </w:r>
        <w:r w:rsidR="00C54B5D">
          <w:rPr>
            <w:noProof/>
            <w:webHidden/>
          </w:rPr>
          <w:instrText xml:space="preserve"> PAGEREF _Toc422256814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64E6FD42" w14:textId="77777777" w:rsidR="00C54B5D" w:rsidRPr="00FB08EE" w:rsidRDefault="00E3175C">
      <w:pPr>
        <w:pStyle w:val="Inhopg3"/>
        <w:tabs>
          <w:tab w:val="right" w:leader="dot" w:pos="9060"/>
        </w:tabs>
        <w:rPr>
          <w:rFonts w:ascii="Calibri" w:hAnsi="Calibri"/>
          <w:noProof/>
          <w:sz w:val="22"/>
          <w:szCs w:val="22"/>
        </w:rPr>
      </w:pPr>
      <w:hyperlink w:anchor="_Toc422256815" w:history="1">
        <w:r w:rsidR="00C54B5D" w:rsidRPr="00257606">
          <w:rPr>
            <w:rStyle w:val="Hyperlink"/>
            <w:noProof/>
          </w:rPr>
          <w:t>4.2.2 Serviceactiviteiten</w:t>
        </w:r>
        <w:r w:rsidR="00C54B5D">
          <w:rPr>
            <w:noProof/>
            <w:webHidden/>
          </w:rPr>
          <w:tab/>
        </w:r>
        <w:r w:rsidR="00C54B5D">
          <w:rPr>
            <w:noProof/>
            <w:webHidden/>
          </w:rPr>
          <w:fldChar w:fldCharType="begin"/>
        </w:r>
        <w:r w:rsidR="00C54B5D">
          <w:rPr>
            <w:noProof/>
            <w:webHidden/>
          </w:rPr>
          <w:instrText xml:space="preserve"> PAGEREF _Toc422256815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0C8EBF3F" w14:textId="77777777" w:rsidR="00C54B5D" w:rsidRPr="00FB08EE" w:rsidRDefault="00E3175C">
      <w:pPr>
        <w:pStyle w:val="Inhopg2"/>
        <w:tabs>
          <w:tab w:val="right" w:leader="dot" w:pos="9060"/>
        </w:tabs>
        <w:rPr>
          <w:rFonts w:ascii="Calibri" w:hAnsi="Calibri"/>
          <w:noProof/>
          <w:sz w:val="22"/>
          <w:szCs w:val="22"/>
        </w:rPr>
      </w:pPr>
      <w:hyperlink w:anchor="_Toc422256816" w:history="1">
        <w:r w:rsidR="00C54B5D" w:rsidRPr="00257606">
          <w:rPr>
            <w:rStyle w:val="Hyperlink"/>
            <w:noProof/>
          </w:rPr>
          <w:t>4.3 Indirecte activiteiten</w:t>
        </w:r>
        <w:r w:rsidR="00C54B5D">
          <w:rPr>
            <w:noProof/>
            <w:webHidden/>
          </w:rPr>
          <w:tab/>
        </w:r>
        <w:r w:rsidR="00C54B5D">
          <w:rPr>
            <w:noProof/>
            <w:webHidden/>
          </w:rPr>
          <w:fldChar w:fldCharType="begin"/>
        </w:r>
        <w:r w:rsidR="00C54B5D">
          <w:rPr>
            <w:noProof/>
            <w:webHidden/>
          </w:rPr>
          <w:instrText xml:space="preserve"> PAGEREF _Toc422256816 \h </w:instrText>
        </w:r>
        <w:r w:rsidR="00C54B5D">
          <w:rPr>
            <w:noProof/>
            <w:webHidden/>
          </w:rPr>
        </w:r>
        <w:r w:rsidR="00C54B5D">
          <w:rPr>
            <w:noProof/>
            <w:webHidden/>
          </w:rPr>
          <w:fldChar w:fldCharType="separate"/>
        </w:r>
        <w:r w:rsidR="000B67D9">
          <w:rPr>
            <w:noProof/>
            <w:webHidden/>
          </w:rPr>
          <w:t>15</w:t>
        </w:r>
        <w:r w:rsidR="00C54B5D">
          <w:rPr>
            <w:noProof/>
            <w:webHidden/>
          </w:rPr>
          <w:fldChar w:fldCharType="end"/>
        </w:r>
      </w:hyperlink>
    </w:p>
    <w:p w14:paraId="5B4B8770" w14:textId="77777777" w:rsidR="00C54B5D" w:rsidRPr="00FB08EE" w:rsidRDefault="00E3175C">
      <w:pPr>
        <w:pStyle w:val="Inhopg2"/>
        <w:tabs>
          <w:tab w:val="right" w:leader="dot" w:pos="9060"/>
        </w:tabs>
        <w:rPr>
          <w:rFonts w:ascii="Calibri" w:hAnsi="Calibri"/>
          <w:noProof/>
          <w:sz w:val="22"/>
          <w:szCs w:val="22"/>
        </w:rPr>
      </w:pPr>
      <w:hyperlink w:anchor="_Toc422256817" w:history="1">
        <w:r w:rsidR="00C54B5D" w:rsidRPr="00257606">
          <w:rPr>
            <w:rStyle w:val="Hyperlink"/>
            <w:noProof/>
          </w:rPr>
          <w:t>4.4 Middelen (instrumenten)</w:t>
        </w:r>
        <w:r w:rsidR="00C54B5D">
          <w:rPr>
            <w:noProof/>
            <w:webHidden/>
          </w:rPr>
          <w:tab/>
        </w:r>
        <w:r w:rsidR="00C54B5D">
          <w:rPr>
            <w:noProof/>
            <w:webHidden/>
          </w:rPr>
          <w:fldChar w:fldCharType="begin"/>
        </w:r>
        <w:r w:rsidR="00C54B5D">
          <w:rPr>
            <w:noProof/>
            <w:webHidden/>
          </w:rPr>
          <w:instrText xml:space="preserve"> PAGEREF _Toc422256817 \h </w:instrText>
        </w:r>
        <w:r w:rsidR="00C54B5D">
          <w:rPr>
            <w:noProof/>
            <w:webHidden/>
          </w:rPr>
        </w:r>
        <w:r w:rsidR="00C54B5D">
          <w:rPr>
            <w:noProof/>
            <w:webHidden/>
          </w:rPr>
          <w:fldChar w:fldCharType="separate"/>
        </w:r>
        <w:r w:rsidR="000B67D9">
          <w:rPr>
            <w:noProof/>
            <w:webHidden/>
          </w:rPr>
          <w:t>16</w:t>
        </w:r>
        <w:r w:rsidR="00C54B5D">
          <w:rPr>
            <w:noProof/>
            <w:webHidden/>
          </w:rPr>
          <w:fldChar w:fldCharType="end"/>
        </w:r>
      </w:hyperlink>
    </w:p>
    <w:p w14:paraId="7B97AC53" w14:textId="77777777" w:rsidR="00C54B5D" w:rsidRPr="00FB08EE" w:rsidRDefault="00E3175C">
      <w:pPr>
        <w:pStyle w:val="Inhopg2"/>
        <w:tabs>
          <w:tab w:val="right" w:leader="dot" w:pos="9060"/>
        </w:tabs>
        <w:rPr>
          <w:rFonts w:ascii="Calibri" w:hAnsi="Calibri"/>
          <w:noProof/>
          <w:sz w:val="22"/>
          <w:szCs w:val="22"/>
        </w:rPr>
      </w:pPr>
      <w:hyperlink w:anchor="_Toc422256818" w:history="1">
        <w:r w:rsidR="00C54B5D" w:rsidRPr="00257606">
          <w:rPr>
            <w:rStyle w:val="Hyperlink"/>
            <w:noProof/>
          </w:rPr>
          <w:t>4.5 Beleidsplan</w:t>
        </w:r>
        <w:r w:rsidR="00C54B5D">
          <w:rPr>
            <w:noProof/>
            <w:webHidden/>
          </w:rPr>
          <w:tab/>
        </w:r>
        <w:r w:rsidR="00C54B5D">
          <w:rPr>
            <w:noProof/>
            <w:webHidden/>
          </w:rPr>
          <w:fldChar w:fldCharType="begin"/>
        </w:r>
        <w:r w:rsidR="00C54B5D">
          <w:rPr>
            <w:noProof/>
            <w:webHidden/>
          </w:rPr>
          <w:instrText xml:space="preserve"> PAGEREF _Toc422256818 \h </w:instrText>
        </w:r>
        <w:r w:rsidR="00C54B5D">
          <w:rPr>
            <w:noProof/>
            <w:webHidden/>
          </w:rPr>
        </w:r>
        <w:r w:rsidR="00C54B5D">
          <w:rPr>
            <w:noProof/>
            <w:webHidden/>
          </w:rPr>
          <w:fldChar w:fldCharType="separate"/>
        </w:r>
        <w:r w:rsidR="000B67D9">
          <w:rPr>
            <w:noProof/>
            <w:webHidden/>
          </w:rPr>
          <w:t>16</w:t>
        </w:r>
        <w:r w:rsidR="00C54B5D">
          <w:rPr>
            <w:noProof/>
            <w:webHidden/>
          </w:rPr>
          <w:fldChar w:fldCharType="end"/>
        </w:r>
      </w:hyperlink>
    </w:p>
    <w:p w14:paraId="04BAE7CA" w14:textId="77777777" w:rsidR="00C54B5D" w:rsidRPr="00FB08EE" w:rsidRDefault="00E3175C">
      <w:pPr>
        <w:pStyle w:val="Inhopg3"/>
        <w:tabs>
          <w:tab w:val="right" w:leader="dot" w:pos="9060"/>
        </w:tabs>
        <w:rPr>
          <w:rFonts w:ascii="Calibri" w:hAnsi="Calibri"/>
          <w:noProof/>
          <w:sz w:val="22"/>
          <w:szCs w:val="22"/>
        </w:rPr>
      </w:pPr>
      <w:hyperlink w:anchor="_Toc422256819" w:history="1">
        <w:r w:rsidR="00C54B5D" w:rsidRPr="00257606">
          <w:rPr>
            <w:rStyle w:val="Hyperlink"/>
            <w:noProof/>
          </w:rPr>
          <w:t>4.5.1 Algemeen beleidsplan</w:t>
        </w:r>
        <w:r w:rsidR="00C54B5D">
          <w:rPr>
            <w:noProof/>
            <w:webHidden/>
          </w:rPr>
          <w:tab/>
        </w:r>
        <w:r w:rsidR="00C54B5D">
          <w:rPr>
            <w:noProof/>
            <w:webHidden/>
          </w:rPr>
          <w:fldChar w:fldCharType="begin"/>
        </w:r>
        <w:r w:rsidR="00C54B5D">
          <w:rPr>
            <w:noProof/>
            <w:webHidden/>
          </w:rPr>
          <w:instrText xml:space="preserve"> PAGEREF _Toc422256819 \h </w:instrText>
        </w:r>
        <w:r w:rsidR="00C54B5D">
          <w:rPr>
            <w:noProof/>
            <w:webHidden/>
          </w:rPr>
        </w:r>
        <w:r w:rsidR="00C54B5D">
          <w:rPr>
            <w:noProof/>
            <w:webHidden/>
          </w:rPr>
          <w:fldChar w:fldCharType="separate"/>
        </w:r>
        <w:r w:rsidR="000B67D9">
          <w:rPr>
            <w:noProof/>
            <w:webHidden/>
          </w:rPr>
          <w:t>16</w:t>
        </w:r>
        <w:r w:rsidR="00C54B5D">
          <w:rPr>
            <w:noProof/>
            <w:webHidden/>
          </w:rPr>
          <w:fldChar w:fldCharType="end"/>
        </w:r>
      </w:hyperlink>
    </w:p>
    <w:p w14:paraId="115AD8C6" w14:textId="77777777" w:rsidR="00C54B5D" w:rsidRPr="00FB08EE" w:rsidRDefault="00E3175C">
      <w:pPr>
        <w:pStyle w:val="Inhopg3"/>
        <w:tabs>
          <w:tab w:val="right" w:leader="dot" w:pos="9060"/>
        </w:tabs>
        <w:rPr>
          <w:rFonts w:ascii="Calibri" w:hAnsi="Calibri"/>
          <w:noProof/>
          <w:sz w:val="22"/>
          <w:szCs w:val="22"/>
        </w:rPr>
      </w:pPr>
      <w:hyperlink w:anchor="_Toc422256820" w:history="1">
        <w:r w:rsidR="00C54B5D" w:rsidRPr="00257606">
          <w:rPr>
            <w:rStyle w:val="Hyperlink"/>
            <w:noProof/>
          </w:rPr>
          <w:t>4.5.2 Clusterplannen</w:t>
        </w:r>
        <w:r w:rsidR="00C54B5D">
          <w:rPr>
            <w:noProof/>
            <w:webHidden/>
          </w:rPr>
          <w:tab/>
        </w:r>
        <w:r w:rsidR="00C54B5D">
          <w:rPr>
            <w:noProof/>
            <w:webHidden/>
          </w:rPr>
          <w:fldChar w:fldCharType="begin"/>
        </w:r>
        <w:r w:rsidR="00C54B5D">
          <w:rPr>
            <w:noProof/>
            <w:webHidden/>
          </w:rPr>
          <w:instrText xml:space="preserve"> PAGEREF _Toc422256820 \h </w:instrText>
        </w:r>
        <w:r w:rsidR="00C54B5D">
          <w:rPr>
            <w:noProof/>
            <w:webHidden/>
          </w:rPr>
        </w:r>
        <w:r w:rsidR="00C54B5D">
          <w:rPr>
            <w:noProof/>
            <w:webHidden/>
          </w:rPr>
          <w:fldChar w:fldCharType="separate"/>
        </w:r>
        <w:r w:rsidR="000B67D9">
          <w:rPr>
            <w:noProof/>
            <w:webHidden/>
          </w:rPr>
          <w:t>16</w:t>
        </w:r>
        <w:r w:rsidR="00C54B5D">
          <w:rPr>
            <w:noProof/>
            <w:webHidden/>
          </w:rPr>
          <w:fldChar w:fldCharType="end"/>
        </w:r>
      </w:hyperlink>
    </w:p>
    <w:p w14:paraId="653AD3BB" w14:textId="77777777" w:rsidR="00C54B5D" w:rsidRPr="00FB08EE" w:rsidRDefault="00E3175C">
      <w:pPr>
        <w:pStyle w:val="Inhopg1"/>
        <w:tabs>
          <w:tab w:val="right" w:leader="dot" w:pos="9060"/>
        </w:tabs>
        <w:rPr>
          <w:rFonts w:ascii="Calibri" w:hAnsi="Calibri"/>
          <w:noProof/>
          <w:sz w:val="22"/>
          <w:szCs w:val="22"/>
        </w:rPr>
      </w:pPr>
      <w:hyperlink w:anchor="_Toc422256821" w:history="1">
        <w:r w:rsidR="00C54B5D" w:rsidRPr="00257606">
          <w:rPr>
            <w:rStyle w:val="Hyperlink"/>
            <w:noProof/>
          </w:rPr>
          <w:t>5. De Organisatie</w:t>
        </w:r>
        <w:r w:rsidR="00C54B5D">
          <w:rPr>
            <w:noProof/>
            <w:webHidden/>
          </w:rPr>
          <w:tab/>
        </w:r>
        <w:r w:rsidR="00C54B5D">
          <w:rPr>
            <w:noProof/>
            <w:webHidden/>
          </w:rPr>
          <w:fldChar w:fldCharType="begin"/>
        </w:r>
        <w:r w:rsidR="00C54B5D">
          <w:rPr>
            <w:noProof/>
            <w:webHidden/>
          </w:rPr>
          <w:instrText xml:space="preserve"> PAGEREF _Toc422256821 \h </w:instrText>
        </w:r>
        <w:r w:rsidR="00C54B5D">
          <w:rPr>
            <w:noProof/>
            <w:webHidden/>
          </w:rPr>
        </w:r>
        <w:r w:rsidR="00C54B5D">
          <w:rPr>
            <w:noProof/>
            <w:webHidden/>
          </w:rPr>
          <w:fldChar w:fldCharType="separate"/>
        </w:r>
        <w:r w:rsidR="000B67D9">
          <w:rPr>
            <w:noProof/>
            <w:webHidden/>
          </w:rPr>
          <w:t>17</w:t>
        </w:r>
        <w:r w:rsidR="00C54B5D">
          <w:rPr>
            <w:noProof/>
            <w:webHidden/>
          </w:rPr>
          <w:fldChar w:fldCharType="end"/>
        </w:r>
      </w:hyperlink>
    </w:p>
    <w:p w14:paraId="1CD9A8CB" w14:textId="77777777" w:rsidR="00C54B5D" w:rsidRPr="00FB08EE" w:rsidRDefault="00E3175C">
      <w:pPr>
        <w:pStyle w:val="Inhopg2"/>
        <w:tabs>
          <w:tab w:val="right" w:leader="dot" w:pos="9060"/>
        </w:tabs>
        <w:rPr>
          <w:rFonts w:ascii="Calibri" w:hAnsi="Calibri"/>
          <w:noProof/>
          <w:sz w:val="22"/>
          <w:szCs w:val="22"/>
        </w:rPr>
      </w:pPr>
      <w:hyperlink w:anchor="_Toc422256822" w:history="1">
        <w:r w:rsidR="00C54B5D" w:rsidRPr="00257606">
          <w:rPr>
            <w:rStyle w:val="Hyperlink"/>
            <w:noProof/>
          </w:rPr>
          <w:t>5.1 Het bestuur</w:t>
        </w:r>
        <w:r w:rsidR="00C54B5D">
          <w:rPr>
            <w:noProof/>
            <w:webHidden/>
          </w:rPr>
          <w:tab/>
        </w:r>
        <w:r w:rsidR="00C54B5D">
          <w:rPr>
            <w:noProof/>
            <w:webHidden/>
          </w:rPr>
          <w:fldChar w:fldCharType="begin"/>
        </w:r>
        <w:r w:rsidR="00C54B5D">
          <w:rPr>
            <w:noProof/>
            <w:webHidden/>
          </w:rPr>
          <w:instrText xml:space="preserve"> PAGEREF _Toc422256822 \h </w:instrText>
        </w:r>
        <w:r w:rsidR="00C54B5D">
          <w:rPr>
            <w:noProof/>
            <w:webHidden/>
          </w:rPr>
        </w:r>
        <w:r w:rsidR="00C54B5D">
          <w:rPr>
            <w:noProof/>
            <w:webHidden/>
          </w:rPr>
          <w:fldChar w:fldCharType="separate"/>
        </w:r>
        <w:r w:rsidR="000B67D9">
          <w:rPr>
            <w:noProof/>
            <w:webHidden/>
          </w:rPr>
          <w:t>17</w:t>
        </w:r>
        <w:r w:rsidR="00C54B5D">
          <w:rPr>
            <w:noProof/>
            <w:webHidden/>
          </w:rPr>
          <w:fldChar w:fldCharType="end"/>
        </w:r>
      </w:hyperlink>
    </w:p>
    <w:p w14:paraId="652D30E3" w14:textId="77777777" w:rsidR="00C54B5D" w:rsidRPr="00FB08EE" w:rsidRDefault="00E3175C">
      <w:pPr>
        <w:pStyle w:val="Inhopg2"/>
        <w:tabs>
          <w:tab w:val="right" w:leader="dot" w:pos="9060"/>
        </w:tabs>
        <w:rPr>
          <w:rFonts w:ascii="Calibri" w:hAnsi="Calibri"/>
          <w:noProof/>
          <w:sz w:val="22"/>
          <w:szCs w:val="22"/>
        </w:rPr>
      </w:pPr>
      <w:hyperlink w:anchor="_Toc422256823" w:history="1">
        <w:r w:rsidR="00C54B5D" w:rsidRPr="00257606">
          <w:rPr>
            <w:rStyle w:val="Hyperlink"/>
            <w:noProof/>
          </w:rPr>
          <w:t>5.2 Taakomschrijving voorzitter</w:t>
        </w:r>
        <w:r w:rsidR="00C54B5D">
          <w:rPr>
            <w:noProof/>
            <w:webHidden/>
          </w:rPr>
          <w:tab/>
        </w:r>
        <w:r w:rsidR="00C54B5D">
          <w:rPr>
            <w:noProof/>
            <w:webHidden/>
          </w:rPr>
          <w:fldChar w:fldCharType="begin"/>
        </w:r>
        <w:r w:rsidR="00C54B5D">
          <w:rPr>
            <w:noProof/>
            <w:webHidden/>
          </w:rPr>
          <w:instrText xml:space="preserve"> PAGEREF _Toc422256823 \h </w:instrText>
        </w:r>
        <w:r w:rsidR="00C54B5D">
          <w:rPr>
            <w:noProof/>
            <w:webHidden/>
          </w:rPr>
        </w:r>
        <w:r w:rsidR="00C54B5D">
          <w:rPr>
            <w:noProof/>
            <w:webHidden/>
          </w:rPr>
          <w:fldChar w:fldCharType="separate"/>
        </w:r>
        <w:r w:rsidR="000B67D9">
          <w:rPr>
            <w:noProof/>
            <w:webHidden/>
          </w:rPr>
          <w:t>17</w:t>
        </w:r>
        <w:r w:rsidR="00C54B5D">
          <w:rPr>
            <w:noProof/>
            <w:webHidden/>
          </w:rPr>
          <w:fldChar w:fldCharType="end"/>
        </w:r>
      </w:hyperlink>
    </w:p>
    <w:p w14:paraId="11B956B3" w14:textId="77777777" w:rsidR="00C54B5D" w:rsidRPr="00FB08EE" w:rsidRDefault="00E3175C">
      <w:pPr>
        <w:pStyle w:val="Inhopg2"/>
        <w:tabs>
          <w:tab w:val="right" w:leader="dot" w:pos="9060"/>
        </w:tabs>
        <w:rPr>
          <w:rFonts w:ascii="Calibri" w:hAnsi="Calibri"/>
          <w:noProof/>
          <w:sz w:val="22"/>
          <w:szCs w:val="22"/>
        </w:rPr>
      </w:pPr>
      <w:hyperlink w:anchor="_Toc422256824" w:history="1">
        <w:r w:rsidR="00C54B5D" w:rsidRPr="00257606">
          <w:rPr>
            <w:rStyle w:val="Hyperlink"/>
            <w:noProof/>
          </w:rPr>
          <w:t>5.3 Taakomschrijving secretaris</w:t>
        </w:r>
        <w:r w:rsidR="00C54B5D">
          <w:rPr>
            <w:noProof/>
            <w:webHidden/>
          </w:rPr>
          <w:tab/>
        </w:r>
        <w:r w:rsidR="00C54B5D">
          <w:rPr>
            <w:noProof/>
            <w:webHidden/>
          </w:rPr>
          <w:fldChar w:fldCharType="begin"/>
        </w:r>
        <w:r w:rsidR="00C54B5D">
          <w:rPr>
            <w:noProof/>
            <w:webHidden/>
          </w:rPr>
          <w:instrText xml:space="preserve"> PAGEREF _Toc422256824 \h </w:instrText>
        </w:r>
        <w:r w:rsidR="00C54B5D">
          <w:rPr>
            <w:noProof/>
            <w:webHidden/>
          </w:rPr>
        </w:r>
        <w:r w:rsidR="00C54B5D">
          <w:rPr>
            <w:noProof/>
            <w:webHidden/>
          </w:rPr>
          <w:fldChar w:fldCharType="separate"/>
        </w:r>
        <w:r w:rsidR="000B67D9">
          <w:rPr>
            <w:noProof/>
            <w:webHidden/>
          </w:rPr>
          <w:t>17</w:t>
        </w:r>
        <w:r w:rsidR="00C54B5D">
          <w:rPr>
            <w:noProof/>
            <w:webHidden/>
          </w:rPr>
          <w:fldChar w:fldCharType="end"/>
        </w:r>
      </w:hyperlink>
    </w:p>
    <w:p w14:paraId="0E3FC987" w14:textId="77777777" w:rsidR="00C54B5D" w:rsidRPr="00FB08EE" w:rsidRDefault="00E3175C">
      <w:pPr>
        <w:pStyle w:val="Inhopg2"/>
        <w:tabs>
          <w:tab w:val="right" w:leader="dot" w:pos="9060"/>
        </w:tabs>
        <w:rPr>
          <w:rFonts w:ascii="Calibri" w:hAnsi="Calibri"/>
          <w:noProof/>
          <w:sz w:val="22"/>
          <w:szCs w:val="22"/>
        </w:rPr>
      </w:pPr>
      <w:hyperlink w:anchor="_Toc422256825" w:history="1">
        <w:r w:rsidR="00C54B5D" w:rsidRPr="00257606">
          <w:rPr>
            <w:rStyle w:val="Hyperlink"/>
            <w:noProof/>
          </w:rPr>
          <w:t>5.4 Taakomschrijving penningmeester</w:t>
        </w:r>
        <w:r w:rsidR="00C54B5D">
          <w:rPr>
            <w:noProof/>
            <w:webHidden/>
          </w:rPr>
          <w:tab/>
        </w:r>
        <w:r w:rsidR="00C54B5D">
          <w:rPr>
            <w:noProof/>
            <w:webHidden/>
          </w:rPr>
          <w:fldChar w:fldCharType="begin"/>
        </w:r>
        <w:r w:rsidR="00C54B5D">
          <w:rPr>
            <w:noProof/>
            <w:webHidden/>
          </w:rPr>
          <w:instrText xml:space="preserve"> PAGEREF _Toc422256825 \h </w:instrText>
        </w:r>
        <w:r w:rsidR="00C54B5D">
          <w:rPr>
            <w:noProof/>
            <w:webHidden/>
          </w:rPr>
        </w:r>
        <w:r w:rsidR="00C54B5D">
          <w:rPr>
            <w:noProof/>
            <w:webHidden/>
          </w:rPr>
          <w:fldChar w:fldCharType="separate"/>
        </w:r>
        <w:r w:rsidR="000B67D9">
          <w:rPr>
            <w:noProof/>
            <w:webHidden/>
          </w:rPr>
          <w:t>17</w:t>
        </w:r>
        <w:r w:rsidR="00C54B5D">
          <w:rPr>
            <w:noProof/>
            <w:webHidden/>
          </w:rPr>
          <w:fldChar w:fldCharType="end"/>
        </w:r>
      </w:hyperlink>
    </w:p>
    <w:p w14:paraId="4022F1DF" w14:textId="77777777" w:rsidR="00C54B5D" w:rsidRPr="00FB08EE" w:rsidRDefault="00E3175C">
      <w:pPr>
        <w:pStyle w:val="Inhopg2"/>
        <w:tabs>
          <w:tab w:val="right" w:leader="dot" w:pos="9060"/>
        </w:tabs>
        <w:rPr>
          <w:rFonts w:ascii="Calibri" w:hAnsi="Calibri"/>
          <w:noProof/>
          <w:sz w:val="22"/>
          <w:szCs w:val="22"/>
        </w:rPr>
      </w:pPr>
      <w:hyperlink w:anchor="_Toc422256826" w:history="1">
        <w:r w:rsidR="00C54B5D" w:rsidRPr="00257606">
          <w:rPr>
            <w:rStyle w:val="Hyperlink"/>
            <w:noProof/>
          </w:rPr>
          <w:t>5.5 Taakomschrijving overige leden van het Algemeen Bestuur</w:t>
        </w:r>
        <w:r w:rsidR="00C54B5D">
          <w:rPr>
            <w:noProof/>
            <w:webHidden/>
          </w:rPr>
          <w:tab/>
        </w:r>
        <w:r w:rsidR="00C54B5D">
          <w:rPr>
            <w:noProof/>
            <w:webHidden/>
          </w:rPr>
          <w:fldChar w:fldCharType="begin"/>
        </w:r>
        <w:r w:rsidR="00C54B5D">
          <w:rPr>
            <w:noProof/>
            <w:webHidden/>
          </w:rPr>
          <w:instrText xml:space="preserve"> PAGEREF _Toc422256826 \h </w:instrText>
        </w:r>
        <w:r w:rsidR="00C54B5D">
          <w:rPr>
            <w:noProof/>
            <w:webHidden/>
          </w:rPr>
        </w:r>
        <w:r w:rsidR="00C54B5D">
          <w:rPr>
            <w:noProof/>
            <w:webHidden/>
          </w:rPr>
          <w:fldChar w:fldCharType="separate"/>
        </w:r>
        <w:r w:rsidR="000B67D9">
          <w:rPr>
            <w:noProof/>
            <w:webHidden/>
          </w:rPr>
          <w:t>18</w:t>
        </w:r>
        <w:r w:rsidR="00C54B5D">
          <w:rPr>
            <w:noProof/>
            <w:webHidden/>
          </w:rPr>
          <w:fldChar w:fldCharType="end"/>
        </w:r>
      </w:hyperlink>
    </w:p>
    <w:p w14:paraId="17A5C9D6" w14:textId="77777777" w:rsidR="00C54B5D" w:rsidRPr="00FB08EE" w:rsidRDefault="00E3175C">
      <w:pPr>
        <w:pStyle w:val="Inhopg2"/>
        <w:tabs>
          <w:tab w:val="right" w:leader="dot" w:pos="9060"/>
        </w:tabs>
        <w:rPr>
          <w:rFonts w:ascii="Calibri" w:hAnsi="Calibri"/>
          <w:noProof/>
          <w:sz w:val="22"/>
          <w:szCs w:val="22"/>
        </w:rPr>
      </w:pPr>
      <w:hyperlink w:anchor="_Toc422256827" w:history="1">
        <w:r w:rsidR="00C54B5D" w:rsidRPr="00257606">
          <w:rPr>
            <w:rStyle w:val="Hyperlink"/>
            <w:noProof/>
          </w:rPr>
          <w:t>5.6 Organisatievorm</w:t>
        </w:r>
        <w:r w:rsidR="00C54B5D">
          <w:rPr>
            <w:noProof/>
            <w:webHidden/>
          </w:rPr>
          <w:tab/>
        </w:r>
        <w:r w:rsidR="00C54B5D">
          <w:rPr>
            <w:noProof/>
            <w:webHidden/>
          </w:rPr>
          <w:fldChar w:fldCharType="begin"/>
        </w:r>
        <w:r w:rsidR="00C54B5D">
          <w:rPr>
            <w:noProof/>
            <w:webHidden/>
          </w:rPr>
          <w:instrText xml:space="preserve"> PAGEREF _Toc422256827 \h </w:instrText>
        </w:r>
        <w:r w:rsidR="00C54B5D">
          <w:rPr>
            <w:noProof/>
            <w:webHidden/>
          </w:rPr>
        </w:r>
        <w:r w:rsidR="00C54B5D">
          <w:rPr>
            <w:noProof/>
            <w:webHidden/>
          </w:rPr>
          <w:fldChar w:fldCharType="separate"/>
        </w:r>
        <w:r w:rsidR="000B67D9">
          <w:rPr>
            <w:noProof/>
            <w:webHidden/>
          </w:rPr>
          <w:t>18</w:t>
        </w:r>
        <w:r w:rsidR="00C54B5D">
          <w:rPr>
            <w:noProof/>
            <w:webHidden/>
          </w:rPr>
          <w:fldChar w:fldCharType="end"/>
        </w:r>
      </w:hyperlink>
    </w:p>
    <w:p w14:paraId="4E3CD7B4" w14:textId="77777777" w:rsidR="00C54B5D" w:rsidRPr="00FB08EE" w:rsidRDefault="00E3175C">
      <w:pPr>
        <w:pStyle w:val="Inhopg2"/>
        <w:tabs>
          <w:tab w:val="right" w:leader="dot" w:pos="9060"/>
        </w:tabs>
        <w:rPr>
          <w:rFonts w:ascii="Calibri" w:hAnsi="Calibri"/>
          <w:noProof/>
          <w:sz w:val="22"/>
          <w:szCs w:val="22"/>
        </w:rPr>
      </w:pPr>
      <w:hyperlink w:anchor="_Toc422256828" w:history="1">
        <w:r w:rsidR="00C54B5D" w:rsidRPr="00257606">
          <w:rPr>
            <w:rStyle w:val="Hyperlink"/>
            <w:noProof/>
          </w:rPr>
          <w:t>5.7 Uitgangspunten en randvoorwaarden</w:t>
        </w:r>
        <w:r w:rsidR="00C54B5D">
          <w:rPr>
            <w:noProof/>
            <w:webHidden/>
          </w:rPr>
          <w:tab/>
        </w:r>
        <w:r w:rsidR="00C54B5D">
          <w:rPr>
            <w:noProof/>
            <w:webHidden/>
          </w:rPr>
          <w:fldChar w:fldCharType="begin"/>
        </w:r>
        <w:r w:rsidR="00C54B5D">
          <w:rPr>
            <w:noProof/>
            <w:webHidden/>
          </w:rPr>
          <w:instrText xml:space="preserve"> PAGEREF _Toc422256828 \h </w:instrText>
        </w:r>
        <w:r w:rsidR="00C54B5D">
          <w:rPr>
            <w:noProof/>
            <w:webHidden/>
          </w:rPr>
        </w:r>
        <w:r w:rsidR="00C54B5D">
          <w:rPr>
            <w:noProof/>
            <w:webHidden/>
          </w:rPr>
          <w:fldChar w:fldCharType="separate"/>
        </w:r>
        <w:r w:rsidR="000B67D9">
          <w:rPr>
            <w:noProof/>
            <w:webHidden/>
          </w:rPr>
          <w:t>18</w:t>
        </w:r>
        <w:r w:rsidR="00C54B5D">
          <w:rPr>
            <w:noProof/>
            <w:webHidden/>
          </w:rPr>
          <w:fldChar w:fldCharType="end"/>
        </w:r>
      </w:hyperlink>
    </w:p>
    <w:p w14:paraId="0F2C00BE" w14:textId="77777777" w:rsidR="00C54B5D" w:rsidRPr="00FB08EE" w:rsidRDefault="00E3175C">
      <w:pPr>
        <w:pStyle w:val="Inhopg3"/>
        <w:tabs>
          <w:tab w:val="right" w:leader="dot" w:pos="9060"/>
        </w:tabs>
        <w:rPr>
          <w:rFonts w:ascii="Calibri" w:hAnsi="Calibri"/>
          <w:noProof/>
          <w:sz w:val="22"/>
          <w:szCs w:val="22"/>
        </w:rPr>
      </w:pPr>
      <w:hyperlink w:anchor="_Toc422256829" w:history="1">
        <w:r w:rsidR="00C54B5D" w:rsidRPr="00257606">
          <w:rPr>
            <w:rStyle w:val="Hyperlink"/>
            <w:noProof/>
          </w:rPr>
          <w:t>5.7.1 Uitgangspunten</w:t>
        </w:r>
        <w:r w:rsidR="00C54B5D">
          <w:rPr>
            <w:noProof/>
            <w:webHidden/>
          </w:rPr>
          <w:tab/>
        </w:r>
        <w:r w:rsidR="00C54B5D">
          <w:rPr>
            <w:noProof/>
            <w:webHidden/>
          </w:rPr>
          <w:fldChar w:fldCharType="begin"/>
        </w:r>
        <w:r w:rsidR="00C54B5D">
          <w:rPr>
            <w:noProof/>
            <w:webHidden/>
          </w:rPr>
          <w:instrText xml:space="preserve"> PAGEREF _Toc422256829 \h </w:instrText>
        </w:r>
        <w:r w:rsidR="00C54B5D">
          <w:rPr>
            <w:noProof/>
            <w:webHidden/>
          </w:rPr>
        </w:r>
        <w:r w:rsidR="00C54B5D">
          <w:rPr>
            <w:noProof/>
            <w:webHidden/>
          </w:rPr>
          <w:fldChar w:fldCharType="separate"/>
        </w:r>
        <w:r w:rsidR="000B67D9">
          <w:rPr>
            <w:noProof/>
            <w:webHidden/>
          </w:rPr>
          <w:t>18</w:t>
        </w:r>
        <w:r w:rsidR="00C54B5D">
          <w:rPr>
            <w:noProof/>
            <w:webHidden/>
          </w:rPr>
          <w:fldChar w:fldCharType="end"/>
        </w:r>
      </w:hyperlink>
    </w:p>
    <w:p w14:paraId="26251F2A" w14:textId="77777777" w:rsidR="00C54B5D" w:rsidRPr="00FB08EE" w:rsidRDefault="00E3175C">
      <w:pPr>
        <w:pStyle w:val="Inhopg3"/>
        <w:tabs>
          <w:tab w:val="right" w:leader="dot" w:pos="9060"/>
        </w:tabs>
        <w:rPr>
          <w:rFonts w:ascii="Calibri" w:hAnsi="Calibri"/>
          <w:noProof/>
          <w:sz w:val="22"/>
          <w:szCs w:val="22"/>
        </w:rPr>
      </w:pPr>
      <w:hyperlink w:anchor="_Toc422256830" w:history="1">
        <w:r w:rsidR="00C54B5D" w:rsidRPr="00257606">
          <w:rPr>
            <w:rStyle w:val="Hyperlink"/>
            <w:noProof/>
          </w:rPr>
          <w:t>5.7.2 Randvoorwaarden</w:t>
        </w:r>
        <w:r w:rsidR="00C54B5D">
          <w:rPr>
            <w:noProof/>
            <w:webHidden/>
          </w:rPr>
          <w:tab/>
        </w:r>
        <w:r w:rsidR="00C54B5D">
          <w:rPr>
            <w:noProof/>
            <w:webHidden/>
          </w:rPr>
          <w:fldChar w:fldCharType="begin"/>
        </w:r>
        <w:r w:rsidR="00C54B5D">
          <w:rPr>
            <w:noProof/>
            <w:webHidden/>
          </w:rPr>
          <w:instrText xml:space="preserve"> PAGEREF _Toc422256830 \h </w:instrText>
        </w:r>
        <w:r w:rsidR="00C54B5D">
          <w:rPr>
            <w:noProof/>
            <w:webHidden/>
          </w:rPr>
        </w:r>
        <w:r w:rsidR="00C54B5D">
          <w:rPr>
            <w:noProof/>
            <w:webHidden/>
          </w:rPr>
          <w:fldChar w:fldCharType="separate"/>
        </w:r>
        <w:r w:rsidR="000B67D9">
          <w:rPr>
            <w:noProof/>
            <w:webHidden/>
          </w:rPr>
          <w:t>18</w:t>
        </w:r>
        <w:r w:rsidR="00C54B5D">
          <w:rPr>
            <w:noProof/>
            <w:webHidden/>
          </w:rPr>
          <w:fldChar w:fldCharType="end"/>
        </w:r>
      </w:hyperlink>
    </w:p>
    <w:p w14:paraId="79295330" w14:textId="77777777" w:rsidR="00C54B5D" w:rsidRPr="00FB08EE" w:rsidRDefault="00E3175C">
      <w:pPr>
        <w:pStyle w:val="Inhopg2"/>
        <w:tabs>
          <w:tab w:val="right" w:leader="dot" w:pos="9060"/>
        </w:tabs>
        <w:rPr>
          <w:rFonts w:ascii="Calibri" w:hAnsi="Calibri"/>
          <w:noProof/>
          <w:sz w:val="22"/>
          <w:szCs w:val="22"/>
        </w:rPr>
      </w:pPr>
      <w:hyperlink w:anchor="_Toc422256831" w:history="1">
        <w:r w:rsidR="00C54B5D" w:rsidRPr="00257606">
          <w:rPr>
            <w:rStyle w:val="Hyperlink"/>
            <w:noProof/>
          </w:rPr>
          <w:t>5.8 Structuur</w:t>
        </w:r>
        <w:r w:rsidR="00C54B5D">
          <w:rPr>
            <w:noProof/>
            <w:webHidden/>
          </w:rPr>
          <w:tab/>
        </w:r>
        <w:r w:rsidR="00C54B5D">
          <w:rPr>
            <w:noProof/>
            <w:webHidden/>
          </w:rPr>
          <w:fldChar w:fldCharType="begin"/>
        </w:r>
        <w:r w:rsidR="00C54B5D">
          <w:rPr>
            <w:noProof/>
            <w:webHidden/>
          </w:rPr>
          <w:instrText xml:space="preserve"> PAGEREF _Toc422256831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41695CD6" w14:textId="77777777" w:rsidR="00C54B5D" w:rsidRPr="00FB08EE" w:rsidRDefault="00E3175C">
      <w:pPr>
        <w:pStyle w:val="Inhopg3"/>
        <w:tabs>
          <w:tab w:val="right" w:leader="dot" w:pos="9060"/>
        </w:tabs>
        <w:rPr>
          <w:rFonts w:ascii="Calibri" w:hAnsi="Calibri"/>
          <w:noProof/>
          <w:sz w:val="22"/>
          <w:szCs w:val="22"/>
        </w:rPr>
      </w:pPr>
      <w:hyperlink w:anchor="_Toc422256832" w:history="1">
        <w:r w:rsidR="00C54B5D" w:rsidRPr="00257606">
          <w:rPr>
            <w:rStyle w:val="Hyperlink"/>
            <w:noProof/>
          </w:rPr>
          <w:t>5.8.1 Algemene Ledenvergadering (ALV)</w:t>
        </w:r>
        <w:r w:rsidR="00C54B5D">
          <w:rPr>
            <w:noProof/>
            <w:webHidden/>
          </w:rPr>
          <w:tab/>
        </w:r>
        <w:r w:rsidR="00C54B5D">
          <w:rPr>
            <w:noProof/>
            <w:webHidden/>
          </w:rPr>
          <w:fldChar w:fldCharType="begin"/>
        </w:r>
        <w:r w:rsidR="00C54B5D">
          <w:rPr>
            <w:noProof/>
            <w:webHidden/>
          </w:rPr>
          <w:instrText xml:space="preserve"> PAGEREF _Toc422256832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021B5616" w14:textId="77777777" w:rsidR="00C54B5D" w:rsidRPr="00FB08EE" w:rsidRDefault="00E3175C">
      <w:pPr>
        <w:pStyle w:val="Inhopg3"/>
        <w:tabs>
          <w:tab w:val="right" w:leader="dot" w:pos="9060"/>
        </w:tabs>
        <w:rPr>
          <w:rFonts w:ascii="Calibri" w:hAnsi="Calibri"/>
          <w:noProof/>
          <w:sz w:val="22"/>
          <w:szCs w:val="22"/>
        </w:rPr>
      </w:pPr>
      <w:hyperlink w:anchor="_Toc422256833" w:history="1">
        <w:r w:rsidR="00C54B5D" w:rsidRPr="00257606">
          <w:rPr>
            <w:rStyle w:val="Hyperlink"/>
            <w:noProof/>
          </w:rPr>
          <w:t>5.8.2 Algemeen Bestuur (AB)</w:t>
        </w:r>
        <w:r w:rsidR="00C54B5D">
          <w:rPr>
            <w:noProof/>
            <w:webHidden/>
          </w:rPr>
          <w:tab/>
        </w:r>
        <w:r w:rsidR="00C54B5D">
          <w:rPr>
            <w:noProof/>
            <w:webHidden/>
          </w:rPr>
          <w:fldChar w:fldCharType="begin"/>
        </w:r>
        <w:r w:rsidR="00C54B5D">
          <w:rPr>
            <w:noProof/>
            <w:webHidden/>
          </w:rPr>
          <w:instrText xml:space="preserve"> PAGEREF _Toc422256833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6DC24363" w14:textId="77777777" w:rsidR="00C54B5D" w:rsidRPr="00FB08EE" w:rsidRDefault="00E3175C">
      <w:pPr>
        <w:pStyle w:val="Inhopg3"/>
        <w:tabs>
          <w:tab w:val="right" w:leader="dot" w:pos="9060"/>
        </w:tabs>
        <w:rPr>
          <w:rFonts w:ascii="Calibri" w:hAnsi="Calibri"/>
          <w:noProof/>
          <w:sz w:val="22"/>
          <w:szCs w:val="22"/>
        </w:rPr>
      </w:pPr>
      <w:hyperlink w:anchor="_Toc422256834" w:history="1">
        <w:r w:rsidR="00C54B5D" w:rsidRPr="00257606">
          <w:rPr>
            <w:rStyle w:val="Hyperlink"/>
            <w:noProof/>
          </w:rPr>
          <w:t>5.8.3 Dagelijks Bestuur (DB)</w:t>
        </w:r>
        <w:r w:rsidR="00C54B5D">
          <w:rPr>
            <w:noProof/>
            <w:webHidden/>
          </w:rPr>
          <w:tab/>
        </w:r>
        <w:r w:rsidR="00C54B5D">
          <w:rPr>
            <w:noProof/>
            <w:webHidden/>
          </w:rPr>
          <w:fldChar w:fldCharType="begin"/>
        </w:r>
        <w:r w:rsidR="00C54B5D">
          <w:rPr>
            <w:noProof/>
            <w:webHidden/>
          </w:rPr>
          <w:instrText xml:space="preserve"> PAGEREF _Toc422256834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50A00C0D" w14:textId="77777777" w:rsidR="00C54B5D" w:rsidRPr="00FB08EE" w:rsidRDefault="00E3175C">
      <w:pPr>
        <w:pStyle w:val="Inhopg3"/>
        <w:tabs>
          <w:tab w:val="right" w:leader="dot" w:pos="9060"/>
        </w:tabs>
        <w:rPr>
          <w:rFonts w:ascii="Calibri" w:hAnsi="Calibri"/>
          <w:noProof/>
          <w:sz w:val="22"/>
          <w:szCs w:val="22"/>
        </w:rPr>
      </w:pPr>
      <w:hyperlink w:anchor="_Toc422256835" w:history="1">
        <w:r w:rsidR="00C54B5D" w:rsidRPr="00257606">
          <w:rPr>
            <w:rStyle w:val="Hyperlink"/>
            <w:noProof/>
          </w:rPr>
          <w:t>5.8.4 Clusters</w:t>
        </w:r>
        <w:r w:rsidR="00C54B5D">
          <w:rPr>
            <w:noProof/>
            <w:webHidden/>
          </w:rPr>
          <w:tab/>
        </w:r>
        <w:r w:rsidR="00C54B5D">
          <w:rPr>
            <w:noProof/>
            <w:webHidden/>
          </w:rPr>
          <w:fldChar w:fldCharType="begin"/>
        </w:r>
        <w:r w:rsidR="00C54B5D">
          <w:rPr>
            <w:noProof/>
            <w:webHidden/>
          </w:rPr>
          <w:instrText xml:space="preserve"> PAGEREF _Toc422256835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26FB2C76" w14:textId="77777777" w:rsidR="00C54B5D" w:rsidRPr="00FB08EE" w:rsidRDefault="00E3175C">
      <w:pPr>
        <w:pStyle w:val="Inhopg2"/>
        <w:tabs>
          <w:tab w:val="right" w:leader="dot" w:pos="9060"/>
        </w:tabs>
        <w:rPr>
          <w:rFonts w:ascii="Calibri" w:hAnsi="Calibri"/>
          <w:noProof/>
          <w:sz w:val="22"/>
          <w:szCs w:val="22"/>
        </w:rPr>
      </w:pPr>
      <w:hyperlink w:anchor="_Toc422256836" w:history="1">
        <w:r w:rsidR="00C54B5D" w:rsidRPr="00257606">
          <w:rPr>
            <w:rStyle w:val="Hyperlink"/>
            <w:noProof/>
          </w:rPr>
          <w:t>5.9 Clusters</w:t>
        </w:r>
        <w:r w:rsidR="00C54B5D">
          <w:rPr>
            <w:noProof/>
            <w:webHidden/>
          </w:rPr>
          <w:tab/>
        </w:r>
        <w:r w:rsidR="00C54B5D">
          <w:rPr>
            <w:noProof/>
            <w:webHidden/>
          </w:rPr>
          <w:fldChar w:fldCharType="begin"/>
        </w:r>
        <w:r w:rsidR="00C54B5D">
          <w:rPr>
            <w:noProof/>
            <w:webHidden/>
          </w:rPr>
          <w:instrText xml:space="preserve"> PAGEREF _Toc422256836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0CE56743" w14:textId="77777777" w:rsidR="00C54B5D" w:rsidRPr="00FB08EE" w:rsidRDefault="00E3175C">
      <w:pPr>
        <w:pStyle w:val="Inhopg3"/>
        <w:tabs>
          <w:tab w:val="right" w:leader="dot" w:pos="9060"/>
        </w:tabs>
        <w:rPr>
          <w:rFonts w:ascii="Calibri" w:hAnsi="Calibri"/>
          <w:noProof/>
          <w:sz w:val="22"/>
          <w:szCs w:val="22"/>
        </w:rPr>
      </w:pPr>
      <w:hyperlink w:anchor="_Toc422256837" w:history="1">
        <w:r w:rsidR="00C54B5D" w:rsidRPr="00257606">
          <w:rPr>
            <w:rStyle w:val="Hyperlink"/>
            <w:noProof/>
          </w:rPr>
          <w:t>5.9.1 Basisclusters</w:t>
        </w:r>
        <w:r w:rsidR="00C54B5D">
          <w:rPr>
            <w:noProof/>
            <w:webHidden/>
          </w:rPr>
          <w:tab/>
        </w:r>
        <w:r w:rsidR="00C54B5D">
          <w:rPr>
            <w:noProof/>
            <w:webHidden/>
          </w:rPr>
          <w:fldChar w:fldCharType="begin"/>
        </w:r>
        <w:r w:rsidR="00C54B5D">
          <w:rPr>
            <w:noProof/>
            <w:webHidden/>
          </w:rPr>
          <w:instrText xml:space="preserve"> PAGEREF _Toc422256837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57B73840" w14:textId="77777777" w:rsidR="00C54B5D" w:rsidRPr="00FB08EE" w:rsidRDefault="00E3175C">
      <w:pPr>
        <w:pStyle w:val="Inhopg3"/>
        <w:tabs>
          <w:tab w:val="right" w:leader="dot" w:pos="9060"/>
        </w:tabs>
        <w:rPr>
          <w:rFonts w:ascii="Calibri" w:hAnsi="Calibri"/>
          <w:noProof/>
          <w:sz w:val="22"/>
          <w:szCs w:val="22"/>
        </w:rPr>
      </w:pPr>
      <w:hyperlink w:anchor="_Toc422256838" w:history="1">
        <w:r w:rsidR="00C54B5D" w:rsidRPr="00257606">
          <w:rPr>
            <w:rStyle w:val="Hyperlink"/>
            <w:noProof/>
          </w:rPr>
          <w:t>5.9.2 Wedstrijdzaken</w:t>
        </w:r>
        <w:r w:rsidR="00C54B5D">
          <w:rPr>
            <w:noProof/>
            <w:webHidden/>
          </w:rPr>
          <w:tab/>
        </w:r>
        <w:r w:rsidR="00C54B5D">
          <w:rPr>
            <w:noProof/>
            <w:webHidden/>
          </w:rPr>
          <w:fldChar w:fldCharType="begin"/>
        </w:r>
        <w:r w:rsidR="00C54B5D">
          <w:rPr>
            <w:noProof/>
            <w:webHidden/>
          </w:rPr>
          <w:instrText xml:space="preserve"> PAGEREF _Toc422256838 \h </w:instrText>
        </w:r>
        <w:r w:rsidR="00C54B5D">
          <w:rPr>
            <w:noProof/>
            <w:webHidden/>
          </w:rPr>
        </w:r>
        <w:r w:rsidR="00C54B5D">
          <w:rPr>
            <w:noProof/>
            <w:webHidden/>
          </w:rPr>
          <w:fldChar w:fldCharType="separate"/>
        </w:r>
        <w:r w:rsidR="000B67D9">
          <w:rPr>
            <w:noProof/>
            <w:webHidden/>
          </w:rPr>
          <w:t>19</w:t>
        </w:r>
        <w:r w:rsidR="00C54B5D">
          <w:rPr>
            <w:noProof/>
            <w:webHidden/>
          </w:rPr>
          <w:fldChar w:fldCharType="end"/>
        </w:r>
      </w:hyperlink>
    </w:p>
    <w:p w14:paraId="2AF5D0F5" w14:textId="77777777" w:rsidR="00C54B5D" w:rsidRPr="00FB08EE" w:rsidRDefault="00E3175C">
      <w:pPr>
        <w:pStyle w:val="Inhopg3"/>
        <w:tabs>
          <w:tab w:val="right" w:leader="dot" w:pos="9060"/>
        </w:tabs>
        <w:rPr>
          <w:rFonts w:ascii="Calibri" w:hAnsi="Calibri"/>
          <w:noProof/>
          <w:sz w:val="22"/>
          <w:szCs w:val="22"/>
        </w:rPr>
      </w:pPr>
      <w:hyperlink w:anchor="_Toc422256839" w:history="1">
        <w:r w:rsidR="00C54B5D" w:rsidRPr="00257606">
          <w:rPr>
            <w:rStyle w:val="Hyperlink"/>
            <w:noProof/>
          </w:rPr>
          <w:t>5.9.3 Tuchtcommissie</w:t>
        </w:r>
        <w:r w:rsidR="00C54B5D">
          <w:rPr>
            <w:noProof/>
            <w:webHidden/>
          </w:rPr>
          <w:tab/>
        </w:r>
        <w:r w:rsidR="00C54B5D">
          <w:rPr>
            <w:noProof/>
            <w:webHidden/>
          </w:rPr>
          <w:fldChar w:fldCharType="begin"/>
        </w:r>
        <w:r w:rsidR="00C54B5D">
          <w:rPr>
            <w:noProof/>
            <w:webHidden/>
          </w:rPr>
          <w:instrText xml:space="preserve"> PAGEREF _Toc422256839 \h </w:instrText>
        </w:r>
        <w:r w:rsidR="00C54B5D">
          <w:rPr>
            <w:noProof/>
            <w:webHidden/>
          </w:rPr>
        </w:r>
        <w:r w:rsidR="00C54B5D">
          <w:rPr>
            <w:noProof/>
            <w:webHidden/>
          </w:rPr>
          <w:fldChar w:fldCharType="separate"/>
        </w:r>
        <w:r w:rsidR="000B67D9">
          <w:rPr>
            <w:noProof/>
            <w:webHidden/>
          </w:rPr>
          <w:t>20</w:t>
        </w:r>
        <w:r w:rsidR="00C54B5D">
          <w:rPr>
            <w:noProof/>
            <w:webHidden/>
          </w:rPr>
          <w:fldChar w:fldCharType="end"/>
        </w:r>
      </w:hyperlink>
    </w:p>
    <w:p w14:paraId="335E1B73" w14:textId="77777777" w:rsidR="00C54B5D" w:rsidRPr="00FB08EE" w:rsidRDefault="00E3175C">
      <w:pPr>
        <w:pStyle w:val="Inhopg3"/>
        <w:tabs>
          <w:tab w:val="right" w:leader="dot" w:pos="9060"/>
        </w:tabs>
        <w:rPr>
          <w:rFonts w:ascii="Calibri" w:hAnsi="Calibri"/>
          <w:noProof/>
          <w:sz w:val="22"/>
          <w:szCs w:val="22"/>
        </w:rPr>
      </w:pPr>
      <w:hyperlink w:anchor="_Toc422256840" w:history="1">
        <w:r w:rsidR="00C54B5D" w:rsidRPr="00257606">
          <w:rPr>
            <w:rStyle w:val="Hyperlink"/>
            <w:noProof/>
          </w:rPr>
          <w:t>5.9.4 Commissie van Beroep</w:t>
        </w:r>
        <w:r w:rsidR="00C54B5D">
          <w:rPr>
            <w:noProof/>
            <w:webHidden/>
          </w:rPr>
          <w:tab/>
        </w:r>
        <w:r w:rsidR="00C54B5D">
          <w:rPr>
            <w:noProof/>
            <w:webHidden/>
          </w:rPr>
          <w:fldChar w:fldCharType="begin"/>
        </w:r>
        <w:r w:rsidR="00C54B5D">
          <w:rPr>
            <w:noProof/>
            <w:webHidden/>
          </w:rPr>
          <w:instrText xml:space="preserve"> PAGEREF _Toc422256840 \h </w:instrText>
        </w:r>
        <w:r w:rsidR="00C54B5D">
          <w:rPr>
            <w:noProof/>
            <w:webHidden/>
          </w:rPr>
        </w:r>
        <w:r w:rsidR="00C54B5D">
          <w:rPr>
            <w:noProof/>
            <w:webHidden/>
          </w:rPr>
          <w:fldChar w:fldCharType="separate"/>
        </w:r>
        <w:r w:rsidR="000B67D9">
          <w:rPr>
            <w:noProof/>
            <w:webHidden/>
          </w:rPr>
          <w:t>20</w:t>
        </w:r>
        <w:r w:rsidR="00C54B5D">
          <w:rPr>
            <w:noProof/>
            <w:webHidden/>
          </w:rPr>
          <w:fldChar w:fldCharType="end"/>
        </w:r>
      </w:hyperlink>
    </w:p>
    <w:p w14:paraId="3C4FD974" w14:textId="77777777" w:rsidR="00C54B5D" w:rsidRPr="00FB08EE" w:rsidRDefault="00E3175C">
      <w:pPr>
        <w:pStyle w:val="Inhopg3"/>
        <w:tabs>
          <w:tab w:val="right" w:leader="dot" w:pos="9060"/>
        </w:tabs>
        <w:rPr>
          <w:rFonts w:ascii="Calibri" w:hAnsi="Calibri"/>
          <w:noProof/>
          <w:sz w:val="22"/>
          <w:szCs w:val="22"/>
        </w:rPr>
      </w:pPr>
      <w:hyperlink w:anchor="_Toc422256841" w:history="1">
        <w:r w:rsidR="00C54B5D" w:rsidRPr="00257606">
          <w:rPr>
            <w:rStyle w:val="Hyperlink"/>
            <w:noProof/>
          </w:rPr>
          <w:t>5.9.5 Samenstelling van de Commissie van Beroep</w:t>
        </w:r>
        <w:r w:rsidR="00C54B5D">
          <w:rPr>
            <w:noProof/>
            <w:webHidden/>
          </w:rPr>
          <w:tab/>
        </w:r>
        <w:r w:rsidR="00C54B5D">
          <w:rPr>
            <w:noProof/>
            <w:webHidden/>
          </w:rPr>
          <w:fldChar w:fldCharType="begin"/>
        </w:r>
        <w:r w:rsidR="00C54B5D">
          <w:rPr>
            <w:noProof/>
            <w:webHidden/>
          </w:rPr>
          <w:instrText xml:space="preserve"> PAGEREF _Toc422256841 \h </w:instrText>
        </w:r>
        <w:r w:rsidR="00C54B5D">
          <w:rPr>
            <w:noProof/>
            <w:webHidden/>
          </w:rPr>
        </w:r>
        <w:r w:rsidR="00C54B5D">
          <w:rPr>
            <w:noProof/>
            <w:webHidden/>
          </w:rPr>
          <w:fldChar w:fldCharType="separate"/>
        </w:r>
        <w:r w:rsidR="000B67D9">
          <w:rPr>
            <w:noProof/>
            <w:webHidden/>
          </w:rPr>
          <w:t>21</w:t>
        </w:r>
        <w:r w:rsidR="00C54B5D">
          <w:rPr>
            <w:noProof/>
            <w:webHidden/>
          </w:rPr>
          <w:fldChar w:fldCharType="end"/>
        </w:r>
      </w:hyperlink>
    </w:p>
    <w:p w14:paraId="5E560657" w14:textId="77777777" w:rsidR="00C54B5D" w:rsidRPr="00FB08EE" w:rsidRDefault="00E3175C" w:rsidP="00DC7C27">
      <w:pPr>
        <w:pStyle w:val="Inhopg3"/>
        <w:tabs>
          <w:tab w:val="right" w:leader="dot" w:pos="9060"/>
        </w:tabs>
        <w:rPr>
          <w:rFonts w:ascii="Calibri" w:hAnsi="Calibri"/>
          <w:noProof/>
          <w:sz w:val="22"/>
          <w:szCs w:val="22"/>
        </w:rPr>
      </w:pPr>
      <w:hyperlink w:anchor="_Toc422256842" w:history="1">
        <w:r w:rsidR="00C54B5D" w:rsidRPr="00257606">
          <w:rPr>
            <w:rStyle w:val="Hyperlink"/>
            <w:noProof/>
          </w:rPr>
          <w:t>5.9.6 Werkwijze van de Commissie van Beroep (CvB)</w:t>
        </w:r>
        <w:r w:rsidR="00C54B5D">
          <w:rPr>
            <w:noProof/>
            <w:webHidden/>
          </w:rPr>
          <w:tab/>
        </w:r>
        <w:r w:rsidR="00C54B5D">
          <w:rPr>
            <w:noProof/>
            <w:webHidden/>
          </w:rPr>
          <w:fldChar w:fldCharType="begin"/>
        </w:r>
        <w:r w:rsidR="00C54B5D">
          <w:rPr>
            <w:noProof/>
            <w:webHidden/>
          </w:rPr>
          <w:instrText xml:space="preserve"> PAGEREF _Toc422256842 \h </w:instrText>
        </w:r>
        <w:r w:rsidR="00C54B5D">
          <w:rPr>
            <w:noProof/>
            <w:webHidden/>
          </w:rPr>
        </w:r>
        <w:r w:rsidR="00C54B5D">
          <w:rPr>
            <w:noProof/>
            <w:webHidden/>
          </w:rPr>
          <w:fldChar w:fldCharType="separate"/>
        </w:r>
        <w:r w:rsidR="000B67D9">
          <w:rPr>
            <w:noProof/>
            <w:webHidden/>
          </w:rPr>
          <w:t>21</w:t>
        </w:r>
        <w:r w:rsidR="00C54B5D">
          <w:rPr>
            <w:noProof/>
            <w:webHidden/>
          </w:rPr>
          <w:fldChar w:fldCharType="end"/>
        </w:r>
      </w:hyperlink>
    </w:p>
    <w:p w14:paraId="253E1139" w14:textId="77777777" w:rsidR="00C54B5D" w:rsidRPr="00FB08EE" w:rsidRDefault="00E3175C">
      <w:pPr>
        <w:pStyle w:val="Inhopg2"/>
        <w:tabs>
          <w:tab w:val="right" w:leader="dot" w:pos="9060"/>
        </w:tabs>
        <w:rPr>
          <w:rFonts w:ascii="Calibri" w:hAnsi="Calibri"/>
          <w:noProof/>
          <w:sz w:val="22"/>
          <w:szCs w:val="22"/>
        </w:rPr>
      </w:pPr>
      <w:hyperlink w:anchor="_Toc422256844" w:history="1">
        <w:r w:rsidR="00C54B5D" w:rsidRPr="00257606">
          <w:rPr>
            <w:rStyle w:val="Hyperlink"/>
            <w:noProof/>
          </w:rPr>
          <w:t>5.10 Vergoedingen</w:t>
        </w:r>
        <w:r w:rsidR="00C54B5D">
          <w:rPr>
            <w:noProof/>
            <w:webHidden/>
          </w:rPr>
          <w:tab/>
        </w:r>
        <w:r w:rsidR="00C54B5D">
          <w:rPr>
            <w:noProof/>
            <w:webHidden/>
          </w:rPr>
          <w:fldChar w:fldCharType="begin"/>
        </w:r>
        <w:r w:rsidR="00C54B5D">
          <w:rPr>
            <w:noProof/>
            <w:webHidden/>
          </w:rPr>
          <w:instrText xml:space="preserve"> PAGEREF _Toc422256844 \h </w:instrText>
        </w:r>
        <w:r w:rsidR="00C54B5D">
          <w:rPr>
            <w:noProof/>
            <w:webHidden/>
          </w:rPr>
        </w:r>
        <w:r w:rsidR="00C54B5D">
          <w:rPr>
            <w:noProof/>
            <w:webHidden/>
          </w:rPr>
          <w:fldChar w:fldCharType="separate"/>
        </w:r>
        <w:r w:rsidR="000B67D9">
          <w:rPr>
            <w:noProof/>
            <w:webHidden/>
          </w:rPr>
          <w:t>24</w:t>
        </w:r>
        <w:r w:rsidR="00C54B5D">
          <w:rPr>
            <w:noProof/>
            <w:webHidden/>
          </w:rPr>
          <w:fldChar w:fldCharType="end"/>
        </w:r>
      </w:hyperlink>
    </w:p>
    <w:p w14:paraId="59277479" w14:textId="77777777" w:rsidR="00C54B5D" w:rsidRPr="00FB08EE" w:rsidRDefault="00E3175C">
      <w:pPr>
        <w:pStyle w:val="Inhopg2"/>
        <w:tabs>
          <w:tab w:val="right" w:leader="dot" w:pos="9060"/>
        </w:tabs>
        <w:rPr>
          <w:rFonts w:ascii="Calibri" w:hAnsi="Calibri"/>
          <w:noProof/>
          <w:sz w:val="22"/>
          <w:szCs w:val="22"/>
        </w:rPr>
      </w:pPr>
      <w:hyperlink w:anchor="_Toc422256845" w:history="1">
        <w:r w:rsidR="00C54B5D" w:rsidRPr="00257606">
          <w:rPr>
            <w:rStyle w:val="Hyperlink"/>
            <w:noProof/>
          </w:rPr>
          <w:t>5.11 Lief en Leed</w:t>
        </w:r>
        <w:r w:rsidR="00C54B5D">
          <w:rPr>
            <w:noProof/>
            <w:webHidden/>
          </w:rPr>
          <w:tab/>
        </w:r>
        <w:r w:rsidR="00C54B5D">
          <w:rPr>
            <w:noProof/>
            <w:webHidden/>
          </w:rPr>
          <w:fldChar w:fldCharType="begin"/>
        </w:r>
        <w:r w:rsidR="00C54B5D">
          <w:rPr>
            <w:noProof/>
            <w:webHidden/>
          </w:rPr>
          <w:instrText xml:space="preserve"> PAGEREF _Toc422256845 \h </w:instrText>
        </w:r>
        <w:r w:rsidR="00C54B5D">
          <w:rPr>
            <w:noProof/>
            <w:webHidden/>
          </w:rPr>
        </w:r>
        <w:r w:rsidR="00C54B5D">
          <w:rPr>
            <w:noProof/>
            <w:webHidden/>
          </w:rPr>
          <w:fldChar w:fldCharType="separate"/>
        </w:r>
        <w:r w:rsidR="000B67D9">
          <w:rPr>
            <w:noProof/>
            <w:webHidden/>
          </w:rPr>
          <w:t>24</w:t>
        </w:r>
        <w:r w:rsidR="00C54B5D">
          <w:rPr>
            <w:noProof/>
            <w:webHidden/>
          </w:rPr>
          <w:fldChar w:fldCharType="end"/>
        </w:r>
      </w:hyperlink>
    </w:p>
    <w:p w14:paraId="59AC2BB5" w14:textId="77777777" w:rsidR="00C54B5D" w:rsidRPr="00FB08EE" w:rsidRDefault="00E3175C">
      <w:pPr>
        <w:pStyle w:val="Inhopg2"/>
        <w:tabs>
          <w:tab w:val="right" w:leader="dot" w:pos="9060"/>
        </w:tabs>
        <w:rPr>
          <w:rFonts w:ascii="Calibri" w:hAnsi="Calibri"/>
          <w:noProof/>
          <w:sz w:val="22"/>
          <w:szCs w:val="22"/>
        </w:rPr>
      </w:pPr>
      <w:hyperlink w:anchor="_Toc422256846" w:history="1">
        <w:r w:rsidR="00C54B5D" w:rsidRPr="00257606">
          <w:rPr>
            <w:rStyle w:val="Hyperlink"/>
            <w:noProof/>
          </w:rPr>
          <w:t>5.12 Kwaliteitssysteem</w:t>
        </w:r>
        <w:r w:rsidR="00C54B5D">
          <w:rPr>
            <w:noProof/>
            <w:webHidden/>
          </w:rPr>
          <w:tab/>
        </w:r>
        <w:r w:rsidR="00C54B5D">
          <w:rPr>
            <w:noProof/>
            <w:webHidden/>
          </w:rPr>
          <w:fldChar w:fldCharType="begin"/>
        </w:r>
        <w:r w:rsidR="00C54B5D">
          <w:rPr>
            <w:noProof/>
            <w:webHidden/>
          </w:rPr>
          <w:instrText xml:space="preserve"> PAGEREF _Toc422256846 \h </w:instrText>
        </w:r>
        <w:r w:rsidR="00C54B5D">
          <w:rPr>
            <w:noProof/>
            <w:webHidden/>
          </w:rPr>
        </w:r>
        <w:r w:rsidR="00C54B5D">
          <w:rPr>
            <w:noProof/>
            <w:webHidden/>
          </w:rPr>
          <w:fldChar w:fldCharType="separate"/>
        </w:r>
        <w:r w:rsidR="000B67D9">
          <w:rPr>
            <w:noProof/>
            <w:webHidden/>
          </w:rPr>
          <w:t>24</w:t>
        </w:r>
        <w:r w:rsidR="00C54B5D">
          <w:rPr>
            <w:noProof/>
            <w:webHidden/>
          </w:rPr>
          <w:fldChar w:fldCharType="end"/>
        </w:r>
      </w:hyperlink>
    </w:p>
    <w:p w14:paraId="3D15B238" w14:textId="77777777" w:rsidR="00C54B5D" w:rsidRPr="00FB08EE" w:rsidRDefault="00E3175C">
      <w:pPr>
        <w:pStyle w:val="Inhopg1"/>
        <w:tabs>
          <w:tab w:val="right" w:leader="dot" w:pos="9060"/>
        </w:tabs>
        <w:rPr>
          <w:rFonts w:ascii="Calibri" w:hAnsi="Calibri"/>
          <w:noProof/>
          <w:sz w:val="22"/>
          <w:szCs w:val="22"/>
        </w:rPr>
      </w:pPr>
      <w:hyperlink w:anchor="_Toc422256847" w:history="1">
        <w:r w:rsidR="00C54B5D" w:rsidRPr="00257606">
          <w:rPr>
            <w:rStyle w:val="Hyperlink"/>
            <w:noProof/>
          </w:rPr>
          <w:t>6. De Regels van het Clusterbestuur</w:t>
        </w:r>
        <w:r w:rsidR="00C54B5D">
          <w:rPr>
            <w:noProof/>
            <w:webHidden/>
          </w:rPr>
          <w:tab/>
        </w:r>
        <w:r w:rsidR="00C54B5D">
          <w:rPr>
            <w:noProof/>
            <w:webHidden/>
          </w:rPr>
          <w:fldChar w:fldCharType="begin"/>
        </w:r>
        <w:r w:rsidR="00C54B5D">
          <w:rPr>
            <w:noProof/>
            <w:webHidden/>
          </w:rPr>
          <w:instrText xml:space="preserve"> PAGEREF _Toc422256847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0462E4AA" w14:textId="77777777" w:rsidR="00C54B5D" w:rsidRPr="00FB08EE" w:rsidRDefault="00E3175C">
      <w:pPr>
        <w:pStyle w:val="Inhopg2"/>
        <w:tabs>
          <w:tab w:val="right" w:leader="dot" w:pos="9060"/>
        </w:tabs>
        <w:rPr>
          <w:rFonts w:ascii="Calibri" w:hAnsi="Calibri"/>
          <w:noProof/>
          <w:sz w:val="22"/>
          <w:szCs w:val="22"/>
        </w:rPr>
      </w:pPr>
      <w:hyperlink w:anchor="_Toc422256848" w:history="1">
        <w:r w:rsidR="00C54B5D" w:rsidRPr="00257606">
          <w:rPr>
            <w:rStyle w:val="Hyperlink"/>
            <w:noProof/>
          </w:rPr>
          <w:t>6.1 Toepassing</w:t>
        </w:r>
        <w:r w:rsidR="00C54B5D">
          <w:rPr>
            <w:noProof/>
            <w:webHidden/>
          </w:rPr>
          <w:tab/>
        </w:r>
        <w:r w:rsidR="00C54B5D">
          <w:rPr>
            <w:noProof/>
            <w:webHidden/>
          </w:rPr>
          <w:fldChar w:fldCharType="begin"/>
        </w:r>
        <w:r w:rsidR="00C54B5D">
          <w:rPr>
            <w:noProof/>
            <w:webHidden/>
          </w:rPr>
          <w:instrText xml:space="preserve"> PAGEREF _Toc422256848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60EB0AD3" w14:textId="77777777" w:rsidR="00C54B5D" w:rsidRPr="00FB08EE" w:rsidRDefault="00E3175C">
      <w:pPr>
        <w:pStyle w:val="Inhopg2"/>
        <w:tabs>
          <w:tab w:val="right" w:leader="dot" w:pos="9060"/>
        </w:tabs>
        <w:rPr>
          <w:rFonts w:ascii="Calibri" w:hAnsi="Calibri"/>
          <w:noProof/>
          <w:sz w:val="22"/>
          <w:szCs w:val="22"/>
        </w:rPr>
      </w:pPr>
      <w:hyperlink w:anchor="_Toc422256849" w:history="1">
        <w:r w:rsidR="00C54B5D" w:rsidRPr="00257606">
          <w:rPr>
            <w:rStyle w:val="Hyperlink"/>
            <w:noProof/>
          </w:rPr>
          <w:t>6.2 Samenstelling en verkiezing clusterbestuursleden</w:t>
        </w:r>
        <w:r w:rsidR="00C54B5D">
          <w:rPr>
            <w:noProof/>
            <w:webHidden/>
          </w:rPr>
          <w:tab/>
        </w:r>
        <w:r w:rsidR="00C54B5D">
          <w:rPr>
            <w:noProof/>
            <w:webHidden/>
          </w:rPr>
          <w:fldChar w:fldCharType="begin"/>
        </w:r>
        <w:r w:rsidR="00C54B5D">
          <w:rPr>
            <w:noProof/>
            <w:webHidden/>
          </w:rPr>
          <w:instrText xml:space="preserve"> PAGEREF _Toc422256849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340B1BEB" w14:textId="77777777" w:rsidR="00C54B5D" w:rsidRPr="00FB08EE" w:rsidRDefault="00E3175C">
      <w:pPr>
        <w:pStyle w:val="Inhopg3"/>
        <w:tabs>
          <w:tab w:val="right" w:leader="dot" w:pos="9060"/>
        </w:tabs>
        <w:rPr>
          <w:rFonts w:ascii="Calibri" w:hAnsi="Calibri"/>
          <w:noProof/>
          <w:sz w:val="22"/>
          <w:szCs w:val="22"/>
        </w:rPr>
      </w:pPr>
      <w:hyperlink w:anchor="_Toc422256850" w:history="1">
        <w:r w:rsidR="00C54B5D" w:rsidRPr="00257606">
          <w:rPr>
            <w:rStyle w:val="Hyperlink"/>
            <w:noProof/>
          </w:rPr>
          <w:t>6.2.1 Samenstelling</w:t>
        </w:r>
        <w:r w:rsidR="00C54B5D">
          <w:rPr>
            <w:noProof/>
            <w:webHidden/>
          </w:rPr>
          <w:tab/>
        </w:r>
        <w:r w:rsidR="00C54B5D">
          <w:rPr>
            <w:noProof/>
            <w:webHidden/>
          </w:rPr>
          <w:fldChar w:fldCharType="begin"/>
        </w:r>
        <w:r w:rsidR="00C54B5D">
          <w:rPr>
            <w:noProof/>
            <w:webHidden/>
          </w:rPr>
          <w:instrText xml:space="preserve"> PAGEREF _Toc422256850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293AC2FD" w14:textId="77777777" w:rsidR="00C54B5D" w:rsidRPr="00FB08EE" w:rsidRDefault="00E3175C">
      <w:pPr>
        <w:pStyle w:val="Inhopg3"/>
        <w:tabs>
          <w:tab w:val="right" w:leader="dot" w:pos="9060"/>
        </w:tabs>
        <w:rPr>
          <w:rFonts w:ascii="Calibri" w:hAnsi="Calibri"/>
          <w:noProof/>
          <w:sz w:val="22"/>
          <w:szCs w:val="22"/>
        </w:rPr>
      </w:pPr>
      <w:hyperlink w:anchor="_Toc422256851" w:history="1">
        <w:r w:rsidR="00C54B5D" w:rsidRPr="00257606">
          <w:rPr>
            <w:rStyle w:val="Hyperlink"/>
            <w:noProof/>
          </w:rPr>
          <w:t>6.2.2 Aanstelling</w:t>
        </w:r>
        <w:r w:rsidR="00C54B5D">
          <w:rPr>
            <w:noProof/>
            <w:webHidden/>
          </w:rPr>
          <w:tab/>
        </w:r>
        <w:r w:rsidR="00C54B5D">
          <w:rPr>
            <w:noProof/>
            <w:webHidden/>
          </w:rPr>
          <w:fldChar w:fldCharType="begin"/>
        </w:r>
        <w:r w:rsidR="00C54B5D">
          <w:rPr>
            <w:noProof/>
            <w:webHidden/>
          </w:rPr>
          <w:instrText xml:space="preserve"> PAGEREF _Toc422256851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4E573BBA" w14:textId="77777777" w:rsidR="00C54B5D" w:rsidRPr="00FB08EE" w:rsidRDefault="00E3175C">
      <w:pPr>
        <w:pStyle w:val="Inhopg3"/>
        <w:tabs>
          <w:tab w:val="right" w:leader="dot" w:pos="9060"/>
        </w:tabs>
        <w:rPr>
          <w:rFonts w:ascii="Calibri" w:hAnsi="Calibri"/>
          <w:noProof/>
          <w:sz w:val="22"/>
          <w:szCs w:val="22"/>
        </w:rPr>
      </w:pPr>
      <w:hyperlink w:anchor="_Toc422256852" w:history="1">
        <w:r w:rsidR="00C54B5D" w:rsidRPr="00257606">
          <w:rPr>
            <w:rStyle w:val="Hyperlink"/>
            <w:noProof/>
          </w:rPr>
          <w:t>6.2.3 Ontslag</w:t>
        </w:r>
        <w:r w:rsidR="00C54B5D">
          <w:rPr>
            <w:noProof/>
            <w:webHidden/>
          </w:rPr>
          <w:tab/>
        </w:r>
        <w:r w:rsidR="00C54B5D">
          <w:rPr>
            <w:noProof/>
            <w:webHidden/>
          </w:rPr>
          <w:fldChar w:fldCharType="begin"/>
        </w:r>
        <w:r w:rsidR="00C54B5D">
          <w:rPr>
            <w:noProof/>
            <w:webHidden/>
          </w:rPr>
          <w:instrText xml:space="preserve"> PAGEREF _Toc422256852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039B23EB" w14:textId="77777777" w:rsidR="00C54B5D" w:rsidRPr="00FB08EE" w:rsidRDefault="00E3175C">
      <w:pPr>
        <w:pStyle w:val="Inhopg2"/>
        <w:tabs>
          <w:tab w:val="right" w:leader="dot" w:pos="9060"/>
        </w:tabs>
        <w:rPr>
          <w:rFonts w:ascii="Calibri" w:hAnsi="Calibri"/>
          <w:noProof/>
          <w:sz w:val="22"/>
          <w:szCs w:val="22"/>
        </w:rPr>
      </w:pPr>
      <w:hyperlink w:anchor="_Toc422256853" w:history="1">
        <w:r w:rsidR="00C54B5D" w:rsidRPr="00257606">
          <w:rPr>
            <w:rStyle w:val="Hyperlink"/>
            <w:noProof/>
          </w:rPr>
          <w:t>6.3 Besluitvorming clusters</w:t>
        </w:r>
        <w:r w:rsidR="00C54B5D">
          <w:rPr>
            <w:noProof/>
            <w:webHidden/>
          </w:rPr>
          <w:tab/>
        </w:r>
        <w:r w:rsidR="00C54B5D">
          <w:rPr>
            <w:noProof/>
            <w:webHidden/>
          </w:rPr>
          <w:fldChar w:fldCharType="begin"/>
        </w:r>
        <w:r w:rsidR="00C54B5D">
          <w:rPr>
            <w:noProof/>
            <w:webHidden/>
          </w:rPr>
          <w:instrText xml:space="preserve"> PAGEREF _Toc422256853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71BD9D93" w14:textId="77777777" w:rsidR="00C54B5D" w:rsidRPr="00FB08EE" w:rsidRDefault="00E3175C">
      <w:pPr>
        <w:pStyle w:val="Inhopg2"/>
        <w:tabs>
          <w:tab w:val="right" w:leader="dot" w:pos="9060"/>
        </w:tabs>
        <w:rPr>
          <w:rFonts w:ascii="Calibri" w:hAnsi="Calibri"/>
          <w:noProof/>
          <w:sz w:val="22"/>
          <w:szCs w:val="22"/>
        </w:rPr>
      </w:pPr>
      <w:hyperlink w:anchor="_Toc422256854" w:history="1">
        <w:r w:rsidR="00C54B5D" w:rsidRPr="00257606">
          <w:rPr>
            <w:rStyle w:val="Hyperlink"/>
            <w:noProof/>
          </w:rPr>
          <w:t>6.4 Vergaderingen en notulen</w:t>
        </w:r>
        <w:r w:rsidR="00C54B5D">
          <w:rPr>
            <w:noProof/>
            <w:webHidden/>
          </w:rPr>
          <w:tab/>
        </w:r>
        <w:r w:rsidR="00C54B5D">
          <w:rPr>
            <w:noProof/>
            <w:webHidden/>
          </w:rPr>
          <w:fldChar w:fldCharType="begin"/>
        </w:r>
        <w:r w:rsidR="00C54B5D">
          <w:rPr>
            <w:noProof/>
            <w:webHidden/>
          </w:rPr>
          <w:instrText xml:space="preserve"> PAGEREF _Toc422256854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1252FAE1" w14:textId="77777777" w:rsidR="00C54B5D" w:rsidRPr="00FB08EE" w:rsidRDefault="00E3175C">
      <w:pPr>
        <w:pStyle w:val="Inhopg3"/>
        <w:tabs>
          <w:tab w:val="right" w:leader="dot" w:pos="9060"/>
        </w:tabs>
        <w:rPr>
          <w:rFonts w:ascii="Calibri" w:hAnsi="Calibri"/>
          <w:noProof/>
          <w:sz w:val="22"/>
          <w:szCs w:val="22"/>
        </w:rPr>
      </w:pPr>
      <w:hyperlink w:anchor="_Toc422256855" w:history="1">
        <w:r w:rsidR="00C54B5D" w:rsidRPr="00257606">
          <w:rPr>
            <w:rStyle w:val="Hyperlink"/>
            <w:noProof/>
          </w:rPr>
          <w:t>6.4.1 Linkin pin met AB</w:t>
        </w:r>
        <w:r w:rsidR="00C54B5D">
          <w:rPr>
            <w:noProof/>
            <w:webHidden/>
          </w:rPr>
          <w:tab/>
        </w:r>
        <w:r w:rsidR="00C54B5D">
          <w:rPr>
            <w:noProof/>
            <w:webHidden/>
          </w:rPr>
          <w:fldChar w:fldCharType="begin"/>
        </w:r>
        <w:r w:rsidR="00C54B5D">
          <w:rPr>
            <w:noProof/>
            <w:webHidden/>
          </w:rPr>
          <w:instrText xml:space="preserve"> PAGEREF _Toc422256855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146F4190" w14:textId="77777777" w:rsidR="00C54B5D" w:rsidRPr="00FB08EE" w:rsidRDefault="00E3175C">
      <w:pPr>
        <w:pStyle w:val="Inhopg3"/>
        <w:tabs>
          <w:tab w:val="right" w:leader="dot" w:pos="9060"/>
        </w:tabs>
        <w:rPr>
          <w:rFonts w:ascii="Calibri" w:hAnsi="Calibri"/>
          <w:noProof/>
          <w:sz w:val="22"/>
          <w:szCs w:val="22"/>
        </w:rPr>
      </w:pPr>
      <w:hyperlink w:anchor="_Toc422256856" w:history="1">
        <w:r w:rsidR="00C54B5D" w:rsidRPr="00257606">
          <w:rPr>
            <w:rStyle w:val="Hyperlink"/>
            <w:noProof/>
          </w:rPr>
          <w:t>6.4.2 Clustervergaderingen</w:t>
        </w:r>
        <w:r w:rsidR="00C54B5D">
          <w:rPr>
            <w:noProof/>
            <w:webHidden/>
          </w:rPr>
          <w:tab/>
        </w:r>
        <w:r w:rsidR="00C54B5D">
          <w:rPr>
            <w:noProof/>
            <w:webHidden/>
          </w:rPr>
          <w:fldChar w:fldCharType="begin"/>
        </w:r>
        <w:r w:rsidR="00C54B5D">
          <w:rPr>
            <w:noProof/>
            <w:webHidden/>
          </w:rPr>
          <w:instrText xml:space="preserve"> PAGEREF _Toc422256856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0B32F128" w14:textId="77777777" w:rsidR="00C54B5D" w:rsidRPr="00FB08EE" w:rsidRDefault="00E3175C">
      <w:pPr>
        <w:pStyle w:val="Inhopg3"/>
        <w:tabs>
          <w:tab w:val="right" w:leader="dot" w:pos="9060"/>
        </w:tabs>
        <w:rPr>
          <w:rFonts w:ascii="Calibri" w:hAnsi="Calibri"/>
          <w:noProof/>
          <w:sz w:val="22"/>
          <w:szCs w:val="22"/>
        </w:rPr>
      </w:pPr>
      <w:hyperlink w:anchor="_Toc422256857" w:history="1">
        <w:r w:rsidR="00C54B5D" w:rsidRPr="00257606">
          <w:rPr>
            <w:rStyle w:val="Hyperlink"/>
            <w:noProof/>
          </w:rPr>
          <w:t>6.4.3 Toepassing notulen</w:t>
        </w:r>
        <w:r w:rsidR="00C54B5D">
          <w:rPr>
            <w:noProof/>
            <w:webHidden/>
          </w:rPr>
          <w:tab/>
        </w:r>
        <w:r w:rsidR="00C54B5D">
          <w:rPr>
            <w:noProof/>
            <w:webHidden/>
          </w:rPr>
          <w:fldChar w:fldCharType="begin"/>
        </w:r>
        <w:r w:rsidR="00C54B5D">
          <w:rPr>
            <w:noProof/>
            <w:webHidden/>
          </w:rPr>
          <w:instrText xml:space="preserve"> PAGEREF _Toc422256857 \h </w:instrText>
        </w:r>
        <w:r w:rsidR="00C54B5D">
          <w:rPr>
            <w:noProof/>
            <w:webHidden/>
          </w:rPr>
        </w:r>
        <w:r w:rsidR="00C54B5D">
          <w:rPr>
            <w:noProof/>
            <w:webHidden/>
          </w:rPr>
          <w:fldChar w:fldCharType="separate"/>
        </w:r>
        <w:r w:rsidR="000B67D9">
          <w:rPr>
            <w:noProof/>
            <w:webHidden/>
          </w:rPr>
          <w:t>25</w:t>
        </w:r>
        <w:r w:rsidR="00C54B5D">
          <w:rPr>
            <w:noProof/>
            <w:webHidden/>
          </w:rPr>
          <w:fldChar w:fldCharType="end"/>
        </w:r>
      </w:hyperlink>
    </w:p>
    <w:p w14:paraId="3C5A35B7" w14:textId="77777777" w:rsidR="00C54B5D" w:rsidRPr="00FB08EE" w:rsidRDefault="00E3175C">
      <w:pPr>
        <w:pStyle w:val="Inhopg1"/>
        <w:tabs>
          <w:tab w:val="right" w:leader="dot" w:pos="9060"/>
        </w:tabs>
        <w:rPr>
          <w:rFonts w:ascii="Calibri" w:hAnsi="Calibri"/>
          <w:noProof/>
          <w:sz w:val="22"/>
          <w:szCs w:val="22"/>
        </w:rPr>
      </w:pPr>
      <w:hyperlink w:anchor="_Toc422256858" w:history="1">
        <w:r w:rsidR="00C54B5D" w:rsidRPr="00257606">
          <w:rPr>
            <w:rStyle w:val="Hyperlink"/>
            <w:noProof/>
          </w:rPr>
          <w:t>7. Reglement kantine</w:t>
        </w:r>
        <w:r w:rsidR="00C54B5D">
          <w:rPr>
            <w:noProof/>
            <w:webHidden/>
          </w:rPr>
          <w:tab/>
        </w:r>
        <w:r w:rsidR="00C54B5D">
          <w:rPr>
            <w:noProof/>
            <w:webHidden/>
          </w:rPr>
          <w:fldChar w:fldCharType="begin"/>
        </w:r>
        <w:r w:rsidR="00C54B5D">
          <w:rPr>
            <w:noProof/>
            <w:webHidden/>
          </w:rPr>
          <w:instrText xml:space="preserve"> PAGEREF _Toc422256858 \h </w:instrText>
        </w:r>
        <w:r w:rsidR="00C54B5D">
          <w:rPr>
            <w:noProof/>
            <w:webHidden/>
          </w:rPr>
        </w:r>
        <w:r w:rsidR="00C54B5D">
          <w:rPr>
            <w:noProof/>
            <w:webHidden/>
          </w:rPr>
          <w:fldChar w:fldCharType="separate"/>
        </w:r>
        <w:r w:rsidR="000B67D9">
          <w:rPr>
            <w:noProof/>
            <w:webHidden/>
          </w:rPr>
          <w:t>26</w:t>
        </w:r>
        <w:r w:rsidR="00C54B5D">
          <w:rPr>
            <w:noProof/>
            <w:webHidden/>
          </w:rPr>
          <w:fldChar w:fldCharType="end"/>
        </w:r>
      </w:hyperlink>
    </w:p>
    <w:p w14:paraId="6BCB916F" w14:textId="77777777" w:rsidR="00C54B5D" w:rsidRPr="00FB08EE" w:rsidRDefault="00E3175C">
      <w:pPr>
        <w:pStyle w:val="Inhopg2"/>
        <w:tabs>
          <w:tab w:val="right" w:leader="dot" w:pos="9060"/>
        </w:tabs>
        <w:rPr>
          <w:rFonts w:ascii="Calibri" w:hAnsi="Calibri"/>
          <w:noProof/>
          <w:sz w:val="22"/>
          <w:szCs w:val="22"/>
        </w:rPr>
      </w:pPr>
      <w:hyperlink w:anchor="_Toc422256859" w:history="1">
        <w:r w:rsidR="00C54B5D" w:rsidRPr="00257606">
          <w:rPr>
            <w:rStyle w:val="Hyperlink"/>
            <w:noProof/>
          </w:rPr>
          <w:t>7.1 Uitgangspunten</w:t>
        </w:r>
        <w:r w:rsidR="00C54B5D">
          <w:rPr>
            <w:noProof/>
            <w:webHidden/>
          </w:rPr>
          <w:tab/>
        </w:r>
        <w:r w:rsidR="00C54B5D">
          <w:rPr>
            <w:noProof/>
            <w:webHidden/>
          </w:rPr>
          <w:fldChar w:fldCharType="begin"/>
        </w:r>
        <w:r w:rsidR="00C54B5D">
          <w:rPr>
            <w:noProof/>
            <w:webHidden/>
          </w:rPr>
          <w:instrText xml:space="preserve"> PAGEREF _Toc422256859 \h </w:instrText>
        </w:r>
        <w:r w:rsidR="00C54B5D">
          <w:rPr>
            <w:noProof/>
            <w:webHidden/>
          </w:rPr>
        </w:r>
        <w:r w:rsidR="00C54B5D">
          <w:rPr>
            <w:noProof/>
            <w:webHidden/>
          </w:rPr>
          <w:fldChar w:fldCharType="separate"/>
        </w:r>
        <w:r w:rsidR="000B67D9">
          <w:rPr>
            <w:noProof/>
            <w:webHidden/>
          </w:rPr>
          <w:t>26</w:t>
        </w:r>
        <w:r w:rsidR="00C54B5D">
          <w:rPr>
            <w:noProof/>
            <w:webHidden/>
          </w:rPr>
          <w:fldChar w:fldCharType="end"/>
        </w:r>
      </w:hyperlink>
    </w:p>
    <w:p w14:paraId="7B973500" w14:textId="77777777" w:rsidR="00C54B5D" w:rsidRPr="00FB08EE" w:rsidRDefault="00E3175C">
      <w:pPr>
        <w:pStyle w:val="Inhopg2"/>
        <w:tabs>
          <w:tab w:val="right" w:leader="dot" w:pos="9060"/>
        </w:tabs>
        <w:rPr>
          <w:rFonts w:ascii="Calibri" w:hAnsi="Calibri"/>
          <w:noProof/>
          <w:sz w:val="22"/>
          <w:szCs w:val="22"/>
        </w:rPr>
      </w:pPr>
      <w:hyperlink w:anchor="_Toc422256860" w:history="1">
        <w:r w:rsidR="00C54B5D" w:rsidRPr="00257606">
          <w:rPr>
            <w:rStyle w:val="Hyperlink"/>
            <w:noProof/>
          </w:rPr>
          <w:t>7.2 Algemene bepalingen</w:t>
        </w:r>
        <w:r w:rsidR="00C54B5D">
          <w:rPr>
            <w:noProof/>
            <w:webHidden/>
          </w:rPr>
          <w:tab/>
        </w:r>
        <w:r w:rsidR="00C54B5D">
          <w:rPr>
            <w:noProof/>
            <w:webHidden/>
          </w:rPr>
          <w:fldChar w:fldCharType="begin"/>
        </w:r>
        <w:r w:rsidR="00C54B5D">
          <w:rPr>
            <w:noProof/>
            <w:webHidden/>
          </w:rPr>
          <w:instrText xml:space="preserve"> PAGEREF _Toc422256860 \h </w:instrText>
        </w:r>
        <w:r w:rsidR="00C54B5D">
          <w:rPr>
            <w:noProof/>
            <w:webHidden/>
          </w:rPr>
        </w:r>
        <w:r w:rsidR="00C54B5D">
          <w:rPr>
            <w:noProof/>
            <w:webHidden/>
          </w:rPr>
          <w:fldChar w:fldCharType="separate"/>
        </w:r>
        <w:r w:rsidR="000B67D9">
          <w:rPr>
            <w:noProof/>
            <w:webHidden/>
          </w:rPr>
          <w:t>26</w:t>
        </w:r>
        <w:r w:rsidR="00C54B5D">
          <w:rPr>
            <w:noProof/>
            <w:webHidden/>
          </w:rPr>
          <w:fldChar w:fldCharType="end"/>
        </w:r>
      </w:hyperlink>
    </w:p>
    <w:p w14:paraId="72D92D91" w14:textId="77777777" w:rsidR="00C54B5D" w:rsidRPr="00FB08EE" w:rsidRDefault="00E3175C">
      <w:pPr>
        <w:pStyle w:val="Inhopg3"/>
        <w:tabs>
          <w:tab w:val="right" w:leader="dot" w:pos="9060"/>
        </w:tabs>
        <w:rPr>
          <w:rFonts w:ascii="Calibri" w:hAnsi="Calibri"/>
          <w:noProof/>
          <w:sz w:val="22"/>
          <w:szCs w:val="22"/>
        </w:rPr>
      </w:pPr>
      <w:hyperlink w:anchor="_Toc422256861" w:history="1">
        <w:r w:rsidR="00C54B5D" w:rsidRPr="00257606">
          <w:rPr>
            <w:rStyle w:val="Hyperlink"/>
            <w:noProof/>
          </w:rPr>
          <w:t>7.2.1 Begripsbepalingen</w:t>
        </w:r>
        <w:r w:rsidR="00C54B5D">
          <w:rPr>
            <w:noProof/>
            <w:webHidden/>
          </w:rPr>
          <w:tab/>
        </w:r>
        <w:r w:rsidR="00C54B5D">
          <w:rPr>
            <w:noProof/>
            <w:webHidden/>
          </w:rPr>
          <w:fldChar w:fldCharType="begin"/>
        </w:r>
        <w:r w:rsidR="00C54B5D">
          <w:rPr>
            <w:noProof/>
            <w:webHidden/>
          </w:rPr>
          <w:instrText xml:space="preserve"> PAGEREF _Toc422256861 \h </w:instrText>
        </w:r>
        <w:r w:rsidR="00C54B5D">
          <w:rPr>
            <w:noProof/>
            <w:webHidden/>
          </w:rPr>
        </w:r>
        <w:r w:rsidR="00C54B5D">
          <w:rPr>
            <w:noProof/>
            <w:webHidden/>
          </w:rPr>
          <w:fldChar w:fldCharType="separate"/>
        </w:r>
        <w:r w:rsidR="000B67D9">
          <w:rPr>
            <w:noProof/>
            <w:webHidden/>
          </w:rPr>
          <w:t>26</w:t>
        </w:r>
        <w:r w:rsidR="00C54B5D">
          <w:rPr>
            <w:noProof/>
            <w:webHidden/>
          </w:rPr>
          <w:fldChar w:fldCharType="end"/>
        </w:r>
      </w:hyperlink>
    </w:p>
    <w:p w14:paraId="10B61B86" w14:textId="77777777" w:rsidR="00C54B5D" w:rsidRPr="00FB08EE" w:rsidRDefault="00E3175C">
      <w:pPr>
        <w:pStyle w:val="Inhopg3"/>
        <w:tabs>
          <w:tab w:val="right" w:leader="dot" w:pos="9060"/>
        </w:tabs>
        <w:rPr>
          <w:rFonts w:ascii="Calibri" w:hAnsi="Calibri"/>
          <w:noProof/>
          <w:sz w:val="22"/>
          <w:szCs w:val="22"/>
        </w:rPr>
      </w:pPr>
      <w:hyperlink w:anchor="_Toc422256862" w:history="1">
        <w:r w:rsidR="00C54B5D" w:rsidRPr="00257606">
          <w:rPr>
            <w:rStyle w:val="Hyperlink"/>
            <w:noProof/>
          </w:rPr>
          <w:t>7.2.2 Wettelijke bepalingen</w:t>
        </w:r>
        <w:r w:rsidR="00C54B5D">
          <w:rPr>
            <w:noProof/>
            <w:webHidden/>
          </w:rPr>
          <w:tab/>
        </w:r>
        <w:r w:rsidR="00C54B5D">
          <w:rPr>
            <w:noProof/>
            <w:webHidden/>
          </w:rPr>
          <w:fldChar w:fldCharType="begin"/>
        </w:r>
        <w:r w:rsidR="00C54B5D">
          <w:rPr>
            <w:noProof/>
            <w:webHidden/>
          </w:rPr>
          <w:instrText xml:space="preserve"> PAGEREF _Toc422256862 \h </w:instrText>
        </w:r>
        <w:r w:rsidR="00C54B5D">
          <w:rPr>
            <w:noProof/>
            <w:webHidden/>
          </w:rPr>
        </w:r>
        <w:r w:rsidR="00C54B5D">
          <w:rPr>
            <w:noProof/>
            <w:webHidden/>
          </w:rPr>
          <w:fldChar w:fldCharType="separate"/>
        </w:r>
        <w:r w:rsidR="000B67D9">
          <w:rPr>
            <w:noProof/>
            <w:webHidden/>
          </w:rPr>
          <w:t>26</w:t>
        </w:r>
        <w:r w:rsidR="00C54B5D">
          <w:rPr>
            <w:noProof/>
            <w:webHidden/>
          </w:rPr>
          <w:fldChar w:fldCharType="end"/>
        </w:r>
      </w:hyperlink>
    </w:p>
    <w:p w14:paraId="354AA34B" w14:textId="77777777" w:rsidR="00C54B5D" w:rsidRPr="00FB08EE" w:rsidRDefault="00E3175C">
      <w:pPr>
        <w:pStyle w:val="Inhopg3"/>
        <w:tabs>
          <w:tab w:val="right" w:leader="dot" w:pos="9060"/>
        </w:tabs>
        <w:rPr>
          <w:rFonts w:ascii="Calibri" w:hAnsi="Calibri"/>
          <w:noProof/>
          <w:sz w:val="22"/>
          <w:szCs w:val="22"/>
        </w:rPr>
      </w:pPr>
      <w:hyperlink w:anchor="_Toc422256863" w:history="1">
        <w:r w:rsidR="00C54B5D" w:rsidRPr="00257606">
          <w:rPr>
            <w:rStyle w:val="Hyperlink"/>
            <w:noProof/>
          </w:rPr>
          <w:t>7.2.3 Vaststellen en wijzigen</w:t>
        </w:r>
        <w:r w:rsidR="00C54B5D">
          <w:rPr>
            <w:noProof/>
            <w:webHidden/>
          </w:rPr>
          <w:tab/>
        </w:r>
        <w:r w:rsidR="00C54B5D">
          <w:rPr>
            <w:noProof/>
            <w:webHidden/>
          </w:rPr>
          <w:fldChar w:fldCharType="begin"/>
        </w:r>
        <w:r w:rsidR="00C54B5D">
          <w:rPr>
            <w:noProof/>
            <w:webHidden/>
          </w:rPr>
          <w:instrText xml:space="preserve"> PAGEREF _Toc422256863 \h </w:instrText>
        </w:r>
        <w:r w:rsidR="00C54B5D">
          <w:rPr>
            <w:noProof/>
            <w:webHidden/>
          </w:rPr>
        </w:r>
        <w:r w:rsidR="00C54B5D">
          <w:rPr>
            <w:noProof/>
            <w:webHidden/>
          </w:rPr>
          <w:fldChar w:fldCharType="separate"/>
        </w:r>
        <w:r w:rsidR="000B67D9">
          <w:rPr>
            <w:noProof/>
            <w:webHidden/>
          </w:rPr>
          <w:t>27</w:t>
        </w:r>
        <w:r w:rsidR="00C54B5D">
          <w:rPr>
            <w:noProof/>
            <w:webHidden/>
          </w:rPr>
          <w:fldChar w:fldCharType="end"/>
        </w:r>
      </w:hyperlink>
    </w:p>
    <w:p w14:paraId="0B675641" w14:textId="77777777" w:rsidR="00C54B5D" w:rsidRPr="00FB08EE" w:rsidRDefault="00E3175C">
      <w:pPr>
        <w:pStyle w:val="Inhopg2"/>
        <w:tabs>
          <w:tab w:val="right" w:leader="dot" w:pos="9060"/>
        </w:tabs>
        <w:rPr>
          <w:rFonts w:ascii="Calibri" w:hAnsi="Calibri"/>
          <w:noProof/>
          <w:sz w:val="22"/>
          <w:szCs w:val="22"/>
        </w:rPr>
      </w:pPr>
      <w:hyperlink w:anchor="_Toc422256864" w:history="1">
        <w:r w:rsidR="00C54B5D" w:rsidRPr="00257606">
          <w:rPr>
            <w:rStyle w:val="Hyperlink"/>
            <w:noProof/>
          </w:rPr>
          <w:t>7.3 Sociaal Hygiënische bepalingen</w:t>
        </w:r>
        <w:r w:rsidR="00C54B5D">
          <w:rPr>
            <w:noProof/>
            <w:webHidden/>
          </w:rPr>
          <w:tab/>
        </w:r>
        <w:r w:rsidR="00C54B5D">
          <w:rPr>
            <w:noProof/>
            <w:webHidden/>
          </w:rPr>
          <w:fldChar w:fldCharType="begin"/>
        </w:r>
        <w:r w:rsidR="00C54B5D">
          <w:rPr>
            <w:noProof/>
            <w:webHidden/>
          </w:rPr>
          <w:instrText xml:space="preserve"> PAGEREF _Toc422256864 \h </w:instrText>
        </w:r>
        <w:r w:rsidR="00C54B5D">
          <w:rPr>
            <w:noProof/>
            <w:webHidden/>
          </w:rPr>
        </w:r>
        <w:r w:rsidR="00C54B5D">
          <w:rPr>
            <w:noProof/>
            <w:webHidden/>
          </w:rPr>
          <w:fldChar w:fldCharType="separate"/>
        </w:r>
        <w:r w:rsidR="000B67D9">
          <w:rPr>
            <w:noProof/>
            <w:webHidden/>
          </w:rPr>
          <w:t>27</w:t>
        </w:r>
        <w:r w:rsidR="00C54B5D">
          <w:rPr>
            <w:noProof/>
            <w:webHidden/>
          </w:rPr>
          <w:fldChar w:fldCharType="end"/>
        </w:r>
      </w:hyperlink>
    </w:p>
    <w:p w14:paraId="1664C592" w14:textId="77777777" w:rsidR="00C54B5D" w:rsidRPr="00FB08EE" w:rsidRDefault="00E3175C">
      <w:pPr>
        <w:pStyle w:val="Inhopg3"/>
        <w:tabs>
          <w:tab w:val="right" w:leader="dot" w:pos="9060"/>
        </w:tabs>
        <w:rPr>
          <w:rFonts w:ascii="Calibri" w:hAnsi="Calibri"/>
          <w:noProof/>
          <w:sz w:val="22"/>
          <w:szCs w:val="22"/>
        </w:rPr>
      </w:pPr>
      <w:hyperlink w:anchor="_Toc422256865" w:history="1">
        <w:r w:rsidR="00C54B5D" w:rsidRPr="00257606">
          <w:rPr>
            <w:rStyle w:val="Hyperlink"/>
            <w:noProof/>
          </w:rPr>
          <w:t>7.3.1 Aanwezigheid</w:t>
        </w:r>
        <w:r w:rsidR="00C54B5D">
          <w:rPr>
            <w:noProof/>
            <w:webHidden/>
          </w:rPr>
          <w:tab/>
        </w:r>
        <w:r w:rsidR="00C54B5D">
          <w:rPr>
            <w:noProof/>
            <w:webHidden/>
          </w:rPr>
          <w:fldChar w:fldCharType="begin"/>
        </w:r>
        <w:r w:rsidR="00C54B5D">
          <w:rPr>
            <w:noProof/>
            <w:webHidden/>
          </w:rPr>
          <w:instrText xml:space="preserve"> PAGEREF _Toc422256865 \h </w:instrText>
        </w:r>
        <w:r w:rsidR="00C54B5D">
          <w:rPr>
            <w:noProof/>
            <w:webHidden/>
          </w:rPr>
        </w:r>
        <w:r w:rsidR="00C54B5D">
          <w:rPr>
            <w:noProof/>
            <w:webHidden/>
          </w:rPr>
          <w:fldChar w:fldCharType="separate"/>
        </w:r>
        <w:r w:rsidR="000B67D9">
          <w:rPr>
            <w:noProof/>
            <w:webHidden/>
          </w:rPr>
          <w:t>27</w:t>
        </w:r>
        <w:r w:rsidR="00C54B5D">
          <w:rPr>
            <w:noProof/>
            <w:webHidden/>
          </w:rPr>
          <w:fldChar w:fldCharType="end"/>
        </w:r>
      </w:hyperlink>
    </w:p>
    <w:p w14:paraId="32FC303B" w14:textId="77777777" w:rsidR="00C54B5D" w:rsidRPr="00FB08EE" w:rsidRDefault="00E3175C">
      <w:pPr>
        <w:pStyle w:val="Inhopg3"/>
        <w:tabs>
          <w:tab w:val="right" w:leader="dot" w:pos="9060"/>
        </w:tabs>
        <w:rPr>
          <w:rFonts w:ascii="Calibri" w:hAnsi="Calibri"/>
          <w:noProof/>
          <w:sz w:val="22"/>
          <w:szCs w:val="22"/>
        </w:rPr>
      </w:pPr>
      <w:hyperlink w:anchor="_Toc422256866" w:history="1">
        <w:r w:rsidR="00C54B5D" w:rsidRPr="00257606">
          <w:rPr>
            <w:rStyle w:val="Hyperlink"/>
            <w:noProof/>
          </w:rPr>
          <w:t>7.3.2 Huis- en gedragsregels</w:t>
        </w:r>
        <w:r w:rsidR="00C54B5D">
          <w:rPr>
            <w:noProof/>
            <w:webHidden/>
          </w:rPr>
          <w:tab/>
        </w:r>
        <w:r w:rsidR="00C54B5D">
          <w:rPr>
            <w:noProof/>
            <w:webHidden/>
          </w:rPr>
          <w:fldChar w:fldCharType="begin"/>
        </w:r>
        <w:r w:rsidR="00C54B5D">
          <w:rPr>
            <w:noProof/>
            <w:webHidden/>
          </w:rPr>
          <w:instrText xml:space="preserve"> PAGEREF _Toc422256866 \h </w:instrText>
        </w:r>
        <w:r w:rsidR="00C54B5D">
          <w:rPr>
            <w:noProof/>
            <w:webHidden/>
          </w:rPr>
        </w:r>
        <w:r w:rsidR="00C54B5D">
          <w:rPr>
            <w:noProof/>
            <w:webHidden/>
          </w:rPr>
          <w:fldChar w:fldCharType="separate"/>
        </w:r>
        <w:r w:rsidR="000B67D9">
          <w:rPr>
            <w:noProof/>
            <w:webHidden/>
          </w:rPr>
          <w:t>27</w:t>
        </w:r>
        <w:r w:rsidR="00C54B5D">
          <w:rPr>
            <w:noProof/>
            <w:webHidden/>
          </w:rPr>
          <w:fldChar w:fldCharType="end"/>
        </w:r>
      </w:hyperlink>
    </w:p>
    <w:p w14:paraId="0FD31822" w14:textId="77777777" w:rsidR="00C54B5D" w:rsidRPr="00FB08EE" w:rsidRDefault="00E3175C">
      <w:pPr>
        <w:pStyle w:val="Inhopg3"/>
        <w:tabs>
          <w:tab w:val="right" w:leader="dot" w:pos="9060"/>
        </w:tabs>
        <w:rPr>
          <w:rFonts w:ascii="Calibri" w:hAnsi="Calibri"/>
          <w:noProof/>
          <w:sz w:val="22"/>
          <w:szCs w:val="22"/>
        </w:rPr>
      </w:pPr>
      <w:hyperlink w:anchor="_Toc422256867" w:history="1">
        <w:r w:rsidR="00C54B5D" w:rsidRPr="00257606">
          <w:rPr>
            <w:rStyle w:val="Hyperlink"/>
            <w:noProof/>
          </w:rPr>
          <w:t>7.3.3 Openingstijden en schenktijden</w:t>
        </w:r>
        <w:r w:rsidR="00C54B5D">
          <w:rPr>
            <w:noProof/>
            <w:webHidden/>
          </w:rPr>
          <w:tab/>
        </w:r>
        <w:r w:rsidR="00C54B5D">
          <w:rPr>
            <w:noProof/>
            <w:webHidden/>
          </w:rPr>
          <w:fldChar w:fldCharType="begin"/>
        </w:r>
        <w:r w:rsidR="00C54B5D">
          <w:rPr>
            <w:noProof/>
            <w:webHidden/>
          </w:rPr>
          <w:instrText xml:space="preserve"> PAGEREF _Toc422256867 \h </w:instrText>
        </w:r>
        <w:r w:rsidR="00C54B5D">
          <w:rPr>
            <w:noProof/>
            <w:webHidden/>
          </w:rPr>
        </w:r>
        <w:r w:rsidR="00C54B5D">
          <w:rPr>
            <w:noProof/>
            <w:webHidden/>
          </w:rPr>
          <w:fldChar w:fldCharType="separate"/>
        </w:r>
        <w:r w:rsidR="000B67D9">
          <w:rPr>
            <w:noProof/>
            <w:webHidden/>
          </w:rPr>
          <w:t>27</w:t>
        </w:r>
        <w:r w:rsidR="00C54B5D">
          <w:rPr>
            <w:noProof/>
            <w:webHidden/>
          </w:rPr>
          <w:fldChar w:fldCharType="end"/>
        </w:r>
      </w:hyperlink>
    </w:p>
    <w:p w14:paraId="30519BE1" w14:textId="77777777" w:rsidR="00C54B5D" w:rsidRPr="00FB08EE" w:rsidRDefault="00E3175C">
      <w:pPr>
        <w:pStyle w:val="Inhopg3"/>
        <w:tabs>
          <w:tab w:val="right" w:leader="dot" w:pos="9060"/>
        </w:tabs>
        <w:rPr>
          <w:rFonts w:ascii="Calibri" w:hAnsi="Calibri"/>
          <w:noProof/>
          <w:sz w:val="22"/>
          <w:szCs w:val="22"/>
        </w:rPr>
      </w:pPr>
      <w:hyperlink w:anchor="_Toc422256868" w:history="1">
        <w:r w:rsidR="00C54B5D" w:rsidRPr="00257606">
          <w:rPr>
            <w:rStyle w:val="Hyperlink"/>
            <w:noProof/>
          </w:rPr>
          <w:t>7.3.4 Kwalificatienormen en instructie</w:t>
        </w:r>
        <w:r w:rsidR="00C54B5D">
          <w:rPr>
            <w:noProof/>
            <w:webHidden/>
          </w:rPr>
          <w:tab/>
        </w:r>
        <w:r w:rsidR="00C54B5D">
          <w:rPr>
            <w:noProof/>
            <w:webHidden/>
          </w:rPr>
          <w:fldChar w:fldCharType="begin"/>
        </w:r>
        <w:r w:rsidR="00C54B5D">
          <w:rPr>
            <w:noProof/>
            <w:webHidden/>
          </w:rPr>
          <w:instrText xml:space="preserve"> PAGEREF _Toc422256868 \h </w:instrText>
        </w:r>
        <w:r w:rsidR="00C54B5D">
          <w:rPr>
            <w:noProof/>
            <w:webHidden/>
          </w:rPr>
        </w:r>
        <w:r w:rsidR="00C54B5D">
          <w:rPr>
            <w:noProof/>
            <w:webHidden/>
          </w:rPr>
          <w:fldChar w:fldCharType="separate"/>
        </w:r>
        <w:r w:rsidR="000B67D9">
          <w:rPr>
            <w:noProof/>
            <w:webHidden/>
          </w:rPr>
          <w:t>28</w:t>
        </w:r>
        <w:r w:rsidR="00C54B5D">
          <w:rPr>
            <w:noProof/>
            <w:webHidden/>
          </w:rPr>
          <w:fldChar w:fldCharType="end"/>
        </w:r>
      </w:hyperlink>
    </w:p>
    <w:p w14:paraId="45D5E42D" w14:textId="77777777" w:rsidR="00C54B5D" w:rsidRPr="00FB08EE" w:rsidRDefault="00E3175C">
      <w:pPr>
        <w:pStyle w:val="Inhopg3"/>
        <w:tabs>
          <w:tab w:val="right" w:leader="dot" w:pos="9060"/>
        </w:tabs>
        <w:rPr>
          <w:rFonts w:ascii="Calibri" w:hAnsi="Calibri"/>
          <w:noProof/>
          <w:sz w:val="22"/>
          <w:szCs w:val="22"/>
        </w:rPr>
      </w:pPr>
      <w:hyperlink w:anchor="_Toc422256869" w:history="1">
        <w:r w:rsidR="00C54B5D" w:rsidRPr="00257606">
          <w:rPr>
            <w:rStyle w:val="Hyperlink"/>
            <w:noProof/>
          </w:rPr>
          <w:t>7.3.5 Voorlichting</w:t>
        </w:r>
        <w:r w:rsidR="00C54B5D">
          <w:rPr>
            <w:noProof/>
            <w:webHidden/>
          </w:rPr>
          <w:tab/>
        </w:r>
        <w:r w:rsidR="00C54B5D">
          <w:rPr>
            <w:noProof/>
            <w:webHidden/>
          </w:rPr>
          <w:fldChar w:fldCharType="begin"/>
        </w:r>
        <w:r w:rsidR="00C54B5D">
          <w:rPr>
            <w:noProof/>
            <w:webHidden/>
          </w:rPr>
          <w:instrText xml:space="preserve"> PAGEREF _Toc422256869 \h </w:instrText>
        </w:r>
        <w:r w:rsidR="00C54B5D">
          <w:rPr>
            <w:noProof/>
            <w:webHidden/>
          </w:rPr>
        </w:r>
        <w:r w:rsidR="00C54B5D">
          <w:rPr>
            <w:noProof/>
            <w:webHidden/>
          </w:rPr>
          <w:fldChar w:fldCharType="separate"/>
        </w:r>
        <w:r w:rsidR="000B67D9">
          <w:rPr>
            <w:noProof/>
            <w:webHidden/>
          </w:rPr>
          <w:t>28</w:t>
        </w:r>
        <w:r w:rsidR="00C54B5D">
          <w:rPr>
            <w:noProof/>
            <w:webHidden/>
          </w:rPr>
          <w:fldChar w:fldCharType="end"/>
        </w:r>
      </w:hyperlink>
    </w:p>
    <w:p w14:paraId="399F593B" w14:textId="77777777" w:rsidR="00C54B5D" w:rsidRPr="00FB08EE" w:rsidRDefault="00E3175C">
      <w:pPr>
        <w:pStyle w:val="Inhopg3"/>
        <w:tabs>
          <w:tab w:val="right" w:leader="dot" w:pos="9060"/>
        </w:tabs>
        <w:rPr>
          <w:rFonts w:ascii="Calibri" w:hAnsi="Calibri"/>
          <w:noProof/>
          <w:sz w:val="22"/>
          <w:szCs w:val="22"/>
        </w:rPr>
      </w:pPr>
      <w:hyperlink w:anchor="_Toc422256870" w:history="1">
        <w:r w:rsidR="00C54B5D" w:rsidRPr="00257606">
          <w:rPr>
            <w:rStyle w:val="Hyperlink"/>
            <w:noProof/>
          </w:rPr>
          <w:t>7.3.6 Interne klachten, handhaving en sancties</w:t>
        </w:r>
        <w:r w:rsidR="00C54B5D">
          <w:rPr>
            <w:noProof/>
            <w:webHidden/>
          </w:rPr>
          <w:tab/>
        </w:r>
        <w:r w:rsidR="00C54B5D">
          <w:rPr>
            <w:noProof/>
            <w:webHidden/>
          </w:rPr>
          <w:fldChar w:fldCharType="begin"/>
        </w:r>
        <w:r w:rsidR="00C54B5D">
          <w:rPr>
            <w:noProof/>
            <w:webHidden/>
          </w:rPr>
          <w:instrText xml:space="preserve"> PAGEREF _Toc422256870 \h </w:instrText>
        </w:r>
        <w:r w:rsidR="00C54B5D">
          <w:rPr>
            <w:noProof/>
            <w:webHidden/>
          </w:rPr>
        </w:r>
        <w:r w:rsidR="00C54B5D">
          <w:rPr>
            <w:noProof/>
            <w:webHidden/>
          </w:rPr>
          <w:fldChar w:fldCharType="separate"/>
        </w:r>
        <w:r w:rsidR="000B67D9">
          <w:rPr>
            <w:noProof/>
            <w:webHidden/>
          </w:rPr>
          <w:t>28</w:t>
        </w:r>
        <w:r w:rsidR="00C54B5D">
          <w:rPr>
            <w:noProof/>
            <w:webHidden/>
          </w:rPr>
          <w:fldChar w:fldCharType="end"/>
        </w:r>
      </w:hyperlink>
    </w:p>
    <w:p w14:paraId="312EFFD4" w14:textId="77777777" w:rsidR="00C54B5D" w:rsidRPr="00FB08EE" w:rsidRDefault="00E3175C">
      <w:pPr>
        <w:pStyle w:val="Inhopg2"/>
        <w:tabs>
          <w:tab w:val="right" w:leader="dot" w:pos="9060"/>
        </w:tabs>
        <w:rPr>
          <w:rFonts w:ascii="Calibri" w:hAnsi="Calibri"/>
          <w:noProof/>
          <w:sz w:val="22"/>
          <w:szCs w:val="22"/>
        </w:rPr>
      </w:pPr>
      <w:hyperlink w:anchor="_Toc422256871" w:history="1">
        <w:r w:rsidR="00C54B5D" w:rsidRPr="00257606">
          <w:rPr>
            <w:rStyle w:val="Hyperlink"/>
            <w:noProof/>
          </w:rPr>
          <w:t>7.4 Paracommercie bepalingen</w:t>
        </w:r>
        <w:r w:rsidR="00C54B5D">
          <w:rPr>
            <w:noProof/>
            <w:webHidden/>
          </w:rPr>
          <w:tab/>
        </w:r>
        <w:r w:rsidR="00C54B5D">
          <w:rPr>
            <w:noProof/>
            <w:webHidden/>
          </w:rPr>
          <w:fldChar w:fldCharType="begin"/>
        </w:r>
        <w:r w:rsidR="00C54B5D">
          <w:rPr>
            <w:noProof/>
            <w:webHidden/>
          </w:rPr>
          <w:instrText xml:space="preserve"> PAGEREF _Toc422256871 \h </w:instrText>
        </w:r>
        <w:r w:rsidR="00C54B5D">
          <w:rPr>
            <w:noProof/>
            <w:webHidden/>
          </w:rPr>
        </w:r>
        <w:r w:rsidR="00C54B5D">
          <w:rPr>
            <w:noProof/>
            <w:webHidden/>
          </w:rPr>
          <w:fldChar w:fldCharType="separate"/>
        </w:r>
        <w:r w:rsidR="000B67D9">
          <w:rPr>
            <w:noProof/>
            <w:webHidden/>
          </w:rPr>
          <w:t>28</w:t>
        </w:r>
        <w:r w:rsidR="00C54B5D">
          <w:rPr>
            <w:noProof/>
            <w:webHidden/>
          </w:rPr>
          <w:fldChar w:fldCharType="end"/>
        </w:r>
      </w:hyperlink>
    </w:p>
    <w:p w14:paraId="73194839" w14:textId="77777777" w:rsidR="00C54B5D" w:rsidRPr="00FB08EE" w:rsidRDefault="00E3175C">
      <w:pPr>
        <w:pStyle w:val="Inhopg3"/>
        <w:tabs>
          <w:tab w:val="right" w:leader="dot" w:pos="9060"/>
        </w:tabs>
        <w:rPr>
          <w:rFonts w:ascii="Calibri" w:hAnsi="Calibri"/>
          <w:noProof/>
          <w:sz w:val="22"/>
          <w:szCs w:val="22"/>
        </w:rPr>
      </w:pPr>
      <w:hyperlink w:anchor="_Toc422256872" w:history="1">
        <w:r w:rsidR="00C54B5D" w:rsidRPr="00257606">
          <w:rPr>
            <w:rStyle w:val="Hyperlink"/>
            <w:noProof/>
          </w:rPr>
          <w:t>7.4.1 Toegelaten horeca-activiteiten</w:t>
        </w:r>
        <w:r w:rsidR="00C54B5D">
          <w:rPr>
            <w:noProof/>
            <w:webHidden/>
          </w:rPr>
          <w:tab/>
        </w:r>
        <w:r w:rsidR="00C54B5D">
          <w:rPr>
            <w:noProof/>
            <w:webHidden/>
          </w:rPr>
          <w:fldChar w:fldCharType="begin"/>
        </w:r>
        <w:r w:rsidR="00C54B5D">
          <w:rPr>
            <w:noProof/>
            <w:webHidden/>
          </w:rPr>
          <w:instrText xml:space="preserve"> PAGEREF _Toc422256872 \h </w:instrText>
        </w:r>
        <w:r w:rsidR="00C54B5D">
          <w:rPr>
            <w:noProof/>
            <w:webHidden/>
          </w:rPr>
        </w:r>
        <w:r w:rsidR="00C54B5D">
          <w:rPr>
            <w:noProof/>
            <w:webHidden/>
          </w:rPr>
          <w:fldChar w:fldCharType="separate"/>
        </w:r>
        <w:r w:rsidR="000B67D9">
          <w:rPr>
            <w:noProof/>
            <w:webHidden/>
          </w:rPr>
          <w:t>28</w:t>
        </w:r>
        <w:r w:rsidR="00C54B5D">
          <w:rPr>
            <w:noProof/>
            <w:webHidden/>
          </w:rPr>
          <w:fldChar w:fldCharType="end"/>
        </w:r>
      </w:hyperlink>
    </w:p>
    <w:p w14:paraId="2BF4953D" w14:textId="77777777" w:rsidR="00C54B5D" w:rsidRPr="00FB08EE" w:rsidRDefault="00E3175C">
      <w:pPr>
        <w:pStyle w:val="Inhopg3"/>
        <w:tabs>
          <w:tab w:val="right" w:leader="dot" w:pos="9060"/>
        </w:tabs>
        <w:rPr>
          <w:rFonts w:ascii="Calibri" w:hAnsi="Calibri"/>
          <w:noProof/>
          <w:sz w:val="22"/>
          <w:szCs w:val="22"/>
        </w:rPr>
      </w:pPr>
      <w:hyperlink w:anchor="_Toc422256873" w:history="1">
        <w:r w:rsidR="00C54B5D" w:rsidRPr="00257606">
          <w:rPr>
            <w:rStyle w:val="Hyperlink"/>
            <w:noProof/>
          </w:rPr>
          <w:t>7.4.2 Externe klachten, handhaving en sancties</w:t>
        </w:r>
        <w:r w:rsidR="00C54B5D">
          <w:rPr>
            <w:noProof/>
            <w:webHidden/>
          </w:rPr>
          <w:tab/>
        </w:r>
        <w:r w:rsidR="00C54B5D">
          <w:rPr>
            <w:noProof/>
            <w:webHidden/>
          </w:rPr>
          <w:fldChar w:fldCharType="begin"/>
        </w:r>
        <w:r w:rsidR="00C54B5D">
          <w:rPr>
            <w:noProof/>
            <w:webHidden/>
          </w:rPr>
          <w:instrText xml:space="preserve"> PAGEREF _Toc422256873 \h </w:instrText>
        </w:r>
        <w:r w:rsidR="00C54B5D">
          <w:rPr>
            <w:noProof/>
            <w:webHidden/>
          </w:rPr>
        </w:r>
        <w:r w:rsidR="00C54B5D">
          <w:rPr>
            <w:noProof/>
            <w:webHidden/>
          </w:rPr>
          <w:fldChar w:fldCharType="separate"/>
        </w:r>
        <w:r w:rsidR="000B67D9">
          <w:rPr>
            <w:noProof/>
            <w:webHidden/>
          </w:rPr>
          <w:t>29</w:t>
        </w:r>
        <w:r w:rsidR="00C54B5D">
          <w:rPr>
            <w:noProof/>
            <w:webHidden/>
          </w:rPr>
          <w:fldChar w:fldCharType="end"/>
        </w:r>
      </w:hyperlink>
    </w:p>
    <w:p w14:paraId="610E199A" w14:textId="77777777" w:rsidR="00C54B5D" w:rsidRPr="00FB08EE" w:rsidRDefault="00E3175C">
      <w:pPr>
        <w:pStyle w:val="Inhopg1"/>
        <w:tabs>
          <w:tab w:val="right" w:leader="dot" w:pos="9060"/>
        </w:tabs>
        <w:rPr>
          <w:rFonts w:ascii="Calibri" w:hAnsi="Calibri"/>
          <w:noProof/>
          <w:sz w:val="22"/>
          <w:szCs w:val="22"/>
        </w:rPr>
      </w:pPr>
      <w:hyperlink w:anchor="_Toc422256874" w:history="1">
        <w:r w:rsidR="00C54B5D" w:rsidRPr="00257606">
          <w:rPr>
            <w:rStyle w:val="Hyperlink"/>
            <w:noProof/>
          </w:rPr>
          <w:t>8. Communicatiemiddelen</w:t>
        </w:r>
        <w:r w:rsidR="00C54B5D">
          <w:rPr>
            <w:noProof/>
            <w:webHidden/>
          </w:rPr>
          <w:tab/>
        </w:r>
        <w:r w:rsidR="00C54B5D">
          <w:rPr>
            <w:noProof/>
            <w:webHidden/>
          </w:rPr>
          <w:fldChar w:fldCharType="begin"/>
        </w:r>
        <w:r w:rsidR="00C54B5D">
          <w:rPr>
            <w:noProof/>
            <w:webHidden/>
          </w:rPr>
          <w:instrText xml:space="preserve"> PAGEREF _Toc422256874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74F91DFB" w14:textId="77777777" w:rsidR="00C54B5D" w:rsidRPr="00FB08EE" w:rsidRDefault="00E3175C">
      <w:pPr>
        <w:pStyle w:val="Inhopg2"/>
        <w:tabs>
          <w:tab w:val="right" w:leader="dot" w:pos="9060"/>
        </w:tabs>
        <w:rPr>
          <w:rFonts w:ascii="Calibri" w:hAnsi="Calibri"/>
          <w:noProof/>
          <w:sz w:val="22"/>
          <w:szCs w:val="22"/>
        </w:rPr>
      </w:pPr>
      <w:hyperlink w:anchor="_Toc422256875" w:history="1">
        <w:r w:rsidR="00C54B5D" w:rsidRPr="00257606">
          <w:rPr>
            <w:rStyle w:val="Hyperlink"/>
            <w:noProof/>
          </w:rPr>
          <w:t>8.1 Algemeen</w:t>
        </w:r>
        <w:r w:rsidR="00C54B5D">
          <w:rPr>
            <w:noProof/>
            <w:webHidden/>
          </w:rPr>
          <w:tab/>
        </w:r>
        <w:r w:rsidR="00C54B5D">
          <w:rPr>
            <w:noProof/>
            <w:webHidden/>
          </w:rPr>
          <w:fldChar w:fldCharType="begin"/>
        </w:r>
        <w:r w:rsidR="00C54B5D">
          <w:rPr>
            <w:noProof/>
            <w:webHidden/>
          </w:rPr>
          <w:instrText xml:space="preserve"> PAGEREF _Toc422256875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14001BC0" w14:textId="77777777" w:rsidR="00C54B5D" w:rsidRPr="00FB08EE" w:rsidRDefault="00E3175C">
      <w:pPr>
        <w:pStyle w:val="Inhopg2"/>
        <w:tabs>
          <w:tab w:val="right" w:leader="dot" w:pos="9060"/>
        </w:tabs>
        <w:rPr>
          <w:rFonts w:ascii="Calibri" w:hAnsi="Calibri"/>
          <w:noProof/>
          <w:sz w:val="22"/>
          <w:szCs w:val="22"/>
        </w:rPr>
      </w:pPr>
      <w:hyperlink w:anchor="_Toc422256876" w:history="1">
        <w:r w:rsidR="00C54B5D" w:rsidRPr="00257606">
          <w:rPr>
            <w:rStyle w:val="Hyperlink"/>
            <w:noProof/>
          </w:rPr>
          <w:t>8.2 De Website</w:t>
        </w:r>
        <w:r w:rsidR="00C54B5D">
          <w:rPr>
            <w:noProof/>
            <w:webHidden/>
          </w:rPr>
          <w:tab/>
        </w:r>
        <w:r w:rsidR="00C54B5D">
          <w:rPr>
            <w:noProof/>
            <w:webHidden/>
          </w:rPr>
          <w:fldChar w:fldCharType="begin"/>
        </w:r>
        <w:r w:rsidR="00C54B5D">
          <w:rPr>
            <w:noProof/>
            <w:webHidden/>
          </w:rPr>
          <w:instrText xml:space="preserve"> PAGEREF _Toc422256876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63354813" w14:textId="77777777" w:rsidR="00C54B5D" w:rsidRPr="00FB08EE" w:rsidRDefault="00E3175C">
      <w:pPr>
        <w:pStyle w:val="Inhopg2"/>
        <w:tabs>
          <w:tab w:val="right" w:leader="dot" w:pos="9060"/>
        </w:tabs>
        <w:rPr>
          <w:rFonts w:ascii="Calibri" w:hAnsi="Calibri"/>
          <w:noProof/>
          <w:sz w:val="22"/>
          <w:szCs w:val="22"/>
        </w:rPr>
      </w:pPr>
      <w:hyperlink w:anchor="_Toc422256877" w:history="1">
        <w:r w:rsidR="00C54B5D" w:rsidRPr="00257606">
          <w:rPr>
            <w:rStyle w:val="Hyperlink"/>
            <w:noProof/>
          </w:rPr>
          <w:t>8.3 Publicatieborden</w:t>
        </w:r>
        <w:r w:rsidR="00C54B5D">
          <w:rPr>
            <w:noProof/>
            <w:webHidden/>
          </w:rPr>
          <w:tab/>
        </w:r>
        <w:r w:rsidR="00C54B5D">
          <w:rPr>
            <w:noProof/>
            <w:webHidden/>
          </w:rPr>
          <w:fldChar w:fldCharType="begin"/>
        </w:r>
        <w:r w:rsidR="00C54B5D">
          <w:rPr>
            <w:noProof/>
            <w:webHidden/>
          </w:rPr>
          <w:instrText xml:space="preserve"> PAGEREF _Toc422256877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0E1AEB01" w14:textId="77777777" w:rsidR="00C54B5D" w:rsidRPr="00FB08EE" w:rsidRDefault="00E3175C">
      <w:pPr>
        <w:pStyle w:val="Inhopg2"/>
        <w:tabs>
          <w:tab w:val="right" w:leader="dot" w:pos="9060"/>
        </w:tabs>
        <w:rPr>
          <w:rFonts w:ascii="Calibri" w:hAnsi="Calibri"/>
          <w:noProof/>
          <w:sz w:val="22"/>
          <w:szCs w:val="22"/>
        </w:rPr>
      </w:pPr>
      <w:hyperlink w:anchor="_Toc422256878" w:history="1">
        <w:r w:rsidR="00C54B5D" w:rsidRPr="00257606">
          <w:rPr>
            <w:rStyle w:val="Hyperlink"/>
            <w:noProof/>
          </w:rPr>
          <w:t>8.4 Periodiek blad</w:t>
        </w:r>
        <w:r w:rsidR="00C54B5D">
          <w:rPr>
            <w:noProof/>
            <w:webHidden/>
          </w:rPr>
          <w:tab/>
        </w:r>
        <w:r w:rsidR="00C54B5D">
          <w:rPr>
            <w:noProof/>
            <w:webHidden/>
          </w:rPr>
          <w:fldChar w:fldCharType="begin"/>
        </w:r>
        <w:r w:rsidR="00C54B5D">
          <w:rPr>
            <w:noProof/>
            <w:webHidden/>
          </w:rPr>
          <w:instrText xml:space="preserve"> PAGEREF _Toc422256878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39B640A2" w14:textId="77777777" w:rsidR="00C54B5D" w:rsidRPr="00FB08EE" w:rsidRDefault="00E3175C">
      <w:pPr>
        <w:pStyle w:val="Inhopg2"/>
        <w:tabs>
          <w:tab w:val="right" w:leader="dot" w:pos="9060"/>
        </w:tabs>
        <w:rPr>
          <w:rFonts w:ascii="Calibri" w:hAnsi="Calibri"/>
          <w:noProof/>
          <w:sz w:val="22"/>
          <w:szCs w:val="22"/>
        </w:rPr>
      </w:pPr>
      <w:hyperlink w:anchor="_Toc422256879" w:history="1">
        <w:r w:rsidR="00C54B5D" w:rsidRPr="00257606">
          <w:rPr>
            <w:rStyle w:val="Hyperlink"/>
            <w:noProof/>
          </w:rPr>
          <w:t>8.5 Inhoud media</w:t>
        </w:r>
        <w:r w:rsidR="00C54B5D">
          <w:rPr>
            <w:noProof/>
            <w:webHidden/>
          </w:rPr>
          <w:tab/>
        </w:r>
        <w:r w:rsidR="00C54B5D">
          <w:rPr>
            <w:noProof/>
            <w:webHidden/>
          </w:rPr>
          <w:fldChar w:fldCharType="begin"/>
        </w:r>
        <w:r w:rsidR="00C54B5D">
          <w:rPr>
            <w:noProof/>
            <w:webHidden/>
          </w:rPr>
          <w:instrText xml:space="preserve"> PAGEREF _Toc422256879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1FDA5454" w14:textId="77777777" w:rsidR="00C54B5D" w:rsidRPr="00FB08EE" w:rsidRDefault="00E3175C">
      <w:pPr>
        <w:pStyle w:val="Inhopg2"/>
        <w:tabs>
          <w:tab w:val="right" w:leader="dot" w:pos="9060"/>
        </w:tabs>
        <w:rPr>
          <w:rFonts w:ascii="Calibri" w:hAnsi="Calibri"/>
          <w:noProof/>
          <w:sz w:val="22"/>
          <w:szCs w:val="22"/>
        </w:rPr>
      </w:pPr>
      <w:hyperlink w:anchor="_Toc422256880" w:history="1">
        <w:r w:rsidR="00C54B5D" w:rsidRPr="00257606">
          <w:rPr>
            <w:rStyle w:val="Hyperlink"/>
            <w:noProof/>
          </w:rPr>
          <w:t>8.6 Artikelen t.b.v. AB</w:t>
        </w:r>
        <w:r w:rsidR="00C54B5D">
          <w:rPr>
            <w:noProof/>
            <w:webHidden/>
          </w:rPr>
          <w:tab/>
        </w:r>
        <w:r w:rsidR="00C54B5D">
          <w:rPr>
            <w:noProof/>
            <w:webHidden/>
          </w:rPr>
          <w:fldChar w:fldCharType="begin"/>
        </w:r>
        <w:r w:rsidR="00C54B5D">
          <w:rPr>
            <w:noProof/>
            <w:webHidden/>
          </w:rPr>
          <w:instrText xml:space="preserve"> PAGEREF _Toc422256880 \h </w:instrText>
        </w:r>
        <w:r w:rsidR="00C54B5D">
          <w:rPr>
            <w:noProof/>
            <w:webHidden/>
          </w:rPr>
        </w:r>
        <w:r w:rsidR="00C54B5D">
          <w:rPr>
            <w:noProof/>
            <w:webHidden/>
          </w:rPr>
          <w:fldChar w:fldCharType="separate"/>
        </w:r>
        <w:r w:rsidR="000B67D9">
          <w:rPr>
            <w:noProof/>
            <w:webHidden/>
          </w:rPr>
          <w:t>30</w:t>
        </w:r>
        <w:r w:rsidR="00C54B5D">
          <w:rPr>
            <w:noProof/>
            <w:webHidden/>
          </w:rPr>
          <w:fldChar w:fldCharType="end"/>
        </w:r>
      </w:hyperlink>
    </w:p>
    <w:p w14:paraId="15E1ED50" w14:textId="77777777" w:rsidR="00C54B5D" w:rsidRPr="00FB08EE" w:rsidRDefault="00E3175C">
      <w:pPr>
        <w:pStyle w:val="Inhopg1"/>
        <w:tabs>
          <w:tab w:val="right" w:leader="dot" w:pos="9060"/>
        </w:tabs>
        <w:rPr>
          <w:rFonts w:ascii="Calibri" w:hAnsi="Calibri"/>
          <w:noProof/>
          <w:sz w:val="22"/>
          <w:szCs w:val="22"/>
        </w:rPr>
      </w:pPr>
      <w:hyperlink w:anchor="_Toc422256881" w:history="1">
        <w:r w:rsidR="00C54B5D" w:rsidRPr="00257606">
          <w:rPr>
            <w:rStyle w:val="Hyperlink"/>
            <w:noProof/>
          </w:rPr>
          <w:t>9. Sponsoring</w:t>
        </w:r>
        <w:r w:rsidR="00C54B5D">
          <w:rPr>
            <w:noProof/>
            <w:webHidden/>
          </w:rPr>
          <w:tab/>
        </w:r>
        <w:r w:rsidR="00C54B5D">
          <w:rPr>
            <w:noProof/>
            <w:webHidden/>
          </w:rPr>
          <w:fldChar w:fldCharType="begin"/>
        </w:r>
        <w:r w:rsidR="00C54B5D">
          <w:rPr>
            <w:noProof/>
            <w:webHidden/>
          </w:rPr>
          <w:instrText xml:space="preserve"> PAGEREF _Toc422256881 \h </w:instrText>
        </w:r>
        <w:r w:rsidR="00C54B5D">
          <w:rPr>
            <w:noProof/>
            <w:webHidden/>
          </w:rPr>
        </w:r>
        <w:r w:rsidR="00C54B5D">
          <w:rPr>
            <w:noProof/>
            <w:webHidden/>
          </w:rPr>
          <w:fldChar w:fldCharType="separate"/>
        </w:r>
        <w:r w:rsidR="000B67D9">
          <w:rPr>
            <w:noProof/>
            <w:webHidden/>
          </w:rPr>
          <w:t>31</w:t>
        </w:r>
        <w:r w:rsidR="00C54B5D">
          <w:rPr>
            <w:noProof/>
            <w:webHidden/>
          </w:rPr>
          <w:fldChar w:fldCharType="end"/>
        </w:r>
      </w:hyperlink>
    </w:p>
    <w:p w14:paraId="1759E4E4" w14:textId="77777777" w:rsidR="00C54B5D" w:rsidRPr="00FB08EE" w:rsidRDefault="00E3175C">
      <w:pPr>
        <w:pStyle w:val="Inhopg2"/>
        <w:tabs>
          <w:tab w:val="right" w:leader="dot" w:pos="9060"/>
        </w:tabs>
        <w:rPr>
          <w:rFonts w:ascii="Calibri" w:hAnsi="Calibri"/>
          <w:noProof/>
          <w:sz w:val="22"/>
          <w:szCs w:val="22"/>
        </w:rPr>
      </w:pPr>
      <w:hyperlink w:anchor="_Toc422256882" w:history="1">
        <w:r w:rsidR="00C54B5D" w:rsidRPr="00257606">
          <w:rPr>
            <w:rStyle w:val="Hyperlink"/>
            <w:noProof/>
          </w:rPr>
          <w:t>9.1 Definitie</w:t>
        </w:r>
        <w:r w:rsidR="00C54B5D">
          <w:rPr>
            <w:noProof/>
            <w:webHidden/>
          </w:rPr>
          <w:tab/>
        </w:r>
        <w:r w:rsidR="00C54B5D">
          <w:rPr>
            <w:noProof/>
            <w:webHidden/>
          </w:rPr>
          <w:fldChar w:fldCharType="begin"/>
        </w:r>
        <w:r w:rsidR="00C54B5D">
          <w:rPr>
            <w:noProof/>
            <w:webHidden/>
          </w:rPr>
          <w:instrText xml:space="preserve"> PAGEREF _Toc422256882 \h </w:instrText>
        </w:r>
        <w:r w:rsidR="00C54B5D">
          <w:rPr>
            <w:noProof/>
            <w:webHidden/>
          </w:rPr>
        </w:r>
        <w:r w:rsidR="00C54B5D">
          <w:rPr>
            <w:noProof/>
            <w:webHidden/>
          </w:rPr>
          <w:fldChar w:fldCharType="separate"/>
        </w:r>
        <w:r w:rsidR="000B67D9">
          <w:rPr>
            <w:noProof/>
            <w:webHidden/>
          </w:rPr>
          <w:t>31</w:t>
        </w:r>
        <w:r w:rsidR="00C54B5D">
          <w:rPr>
            <w:noProof/>
            <w:webHidden/>
          </w:rPr>
          <w:fldChar w:fldCharType="end"/>
        </w:r>
      </w:hyperlink>
    </w:p>
    <w:p w14:paraId="6EAEB599" w14:textId="77777777" w:rsidR="00C54B5D" w:rsidRPr="00FB08EE" w:rsidRDefault="00E3175C">
      <w:pPr>
        <w:pStyle w:val="Inhopg2"/>
        <w:tabs>
          <w:tab w:val="right" w:leader="dot" w:pos="9060"/>
        </w:tabs>
        <w:rPr>
          <w:rFonts w:ascii="Calibri" w:hAnsi="Calibri"/>
          <w:noProof/>
          <w:sz w:val="22"/>
          <w:szCs w:val="22"/>
        </w:rPr>
      </w:pPr>
      <w:hyperlink w:anchor="_Toc422256883" w:history="1">
        <w:r w:rsidR="00C54B5D" w:rsidRPr="00257606">
          <w:rPr>
            <w:rStyle w:val="Hyperlink"/>
            <w:noProof/>
          </w:rPr>
          <w:t>9.2 Gebruik middelen</w:t>
        </w:r>
        <w:r w:rsidR="00C54B5D">
          <w:rPr>
            <w:noProof/>
            <w:webHidden/>
          </w:rPr>
          <w:tab/>
        </w:r>
        <w:r w:rsidR="00C54B5D">
          <w:rPr>
            <w:noProof/>
            <w:webHidden/>
          </w:rPr>
          <w:fldChar w:fldCharType="begin"/>
        </w:r>
        <w:r w:rsidR="00C54B5D">
          <w:rPr>
            <w:noProof/>
            <w:webHidden/>
          </w:rPr>
          <w:instrText xml:space="preserve"> PAGEREF _Toc422256883 \h </w:instrText>
        </w:r>
        <w:r w:rsidR="00C54B5D">
          <w:rPr>
            <w:noProof/>
            <w:webHidden/>
          </w:rPr>
        </w:r>
        <w:r w:rsidR="00C54B5D">
          <w:rPr>
            <w:noProof/>
            <w:webHidden/>
          </w:rPr>
          <w:fldChar w:fldCharType="separate"/>
        </w:r>
        <w:r w:rsidR="000B67D9">
          <w:rPr>
            <w:noProof/>
            <w:webHidden/>
          </w:rPr>
          <w:t>31</w:t>
        </w:r>
        <w:r w:rsidR="00C54B5D">
          <w:rPr>
            <w:noProof/>
            <w:webHidden/>
          </w:rPr>
          <w:fldChar w:fldCharType="end"/>
        </w:r>
      </w:hyperlink>
    </w:p>
    <w:p w14:paraId="3F79A651" w14:textId="77777777" w:rsidR="00C54B5D" w:rsidRPr="00FB08EE" w:rsidRDefault="00E3175C">
      <w:pPr>
        <w:pStyle w:val="Inhopg2"/>
        <w:tabs>
          <w:tab w:val="right" w:leader="dot" w:pos="9060"/>
        </w:tabs>
        <w:rPr>
          <w:rFonts w:ascii="Calibri" w:hAnsi="Calibri"/>
          <w:noProof/>
          <w:sz w:val="22"/>
          <w:szCs w:val="22"/>
        </w:rPr>
      </w:pPr>
      <w:hyperlink w:anchor="_Toc422256884" w:history="1">
        <w:r w:rsidR="00C54B5D" w:rsidRPr="00257606">
          <w:rPr>
            <w:rStyle w:val="Hyperlink"/>
            <w:noProof/>
          </w:rPr>
          <w:t>9.3 Teamsponsoring</w:t>
        </w:r>
        <w:r w:rsidR="00C54B5D">
          <w:rPr>
            <w:noProof/>
            <w:webHidden/>
          </w:rPr>
          <w:tab/>
        </w:r>
        <w:r w:rsidR="00C54B5D">
          <w:rPr>
            <w:noProof/>
            <w:webHidden/>
          </w:rPr>
          <w:fldChar w:fldCharType="begin"/>
        </w:r>
        <w:r w:rsidR="00C54B5D">
          <w:rPr>
            <w:noProof/>
            <w:webHidden/>
          </w:rPr>
          <w:instrText xml:space="preserve"> PAGEREF _Toc422256884 \h </w:instrText>
        </w:r>
        <w:r w:rsidR="00C54B5D">
          <w:rPr>
            <w:noProof/>
            <w:webHidden/>
          </w:rPr>
        </w:r>
        <w:r w:rsidR="00C54B5D">
          <w:rPr>
            <w:noProof/>
            <w:webHidden/>
          </w:rPr>
          <w:fldChar w:fldCharType="separate"/>
        </w:r>
        <w:r w:rsidR="000B67D9">
          <w:rPr>
            <w:noProof/>
            <w:webHidden/>
          </w:rPr>
          <w:t>31</w:t>
        </w:r>
        <w:r w:rsidR="00C54B5D">
          <w:rPr>
            <w:noProof/>
            <w:webHidden/>
          </w:rPr>
          <w:fldChar w:fldCharType="end"/>
        </w:r>
      </w:hyperlink>
    </w:p>
    <w:p w14:paraId="38EE5575" w14:textId="77777777" w:rsidR="00C54B5D" w:rsidRPr="00FB08EE" w:rsidRDefault="00E3175C">
      <w:pPr>
        <w:pStyle w:val="Inhopg2"/>
        <w:tabs>
          <w:tab w:val="right" w:leader="dot" w:pos="9060"/>
        </w:tabs>
        <w:rPr>
          <w:rFonts w:ascii="Calibri" w:hAnsi="Calibri"/>
          <w:noProof/>
          <w:sz w:val="22"/>
          <w:szCs w:val="22"/>
        </w:rPr>
      </w:pPr>
      <w:hyperlink w:anchor="_Toc422256885" w:history="1">
        <w:r w:rsidR="00C54B5D" w:rsidRPr="00257606">
          <w:rPr>
            <w:rStyle w:val="Hyperlink"/>
            <w:noProof/>
          </w:rPr>
          <w:t>9.4 Merchandise</w:t>
        </w:r>
        <w:r w:rsidR="00C54B5D">
          <w:rPr>
            <w:noProof/>
            <w:webHidden/>
          </w:rPr>
          <w:tab/>
        </w:r>
        <w:r w:rsidR="00C54B5D">
          <w:rPr>
            <w:noProof/>
            <w:webHidden/>
          </w:rPr>
          <w:fldChar w:fldCharType="begin"/>
        </w:r>
        <w:r w:rsidR="00C54B5D">
          <w:rPr>
            <w:noProof/>
            <w:webHidden/>
          </w:rPr>
          <w:instrText xml:space="preserve"> PAGEREF _Toc422256885 \h </w:instrText>
        </w:r>
        <w:r w:rsidR="00C54B5D">
          <w:rPr>
            <w:noProof/>
            <w:webHidden/>
          </w:rPr>
        </w:r>
        <w:r w:rsidR="00C54B5D">
          <w:rPr>
            <w:noProof/>
            <w:webHidden/>
          </w:rPr>
          <w:fldChar w:fldCharType="separate"/>
        </w:r>
        <w:r w:rsidR="000B67D9">
          <w:rPr>
            <w:noProof/>
            <w:webHidden/>
          </w:rPr>
          <w:t>31</w:t>
        </w:r>
        <w:r w:rsidR="00C54B5D">
          <w:rPr>
            <w:noProof/>
            <w:webHidden/>
          </w:rPr>
          <w:fldChar w:fldCharType="end"/>
        </w:r>
      </w:hyperlink>
    </w:p>
    <w:p w14:paraId="2A512FCA" w14:textId="77777777" w:rsidR="00C54B5D" w:rsidRPr="00FB08EE" w:rsidRDefault="00E3175C">
      <w:pPr>
        <w:pStyle w:val="Inhopg1"/>
        <w:tabs>
          <w:tab w:val="right" w:leader="dot" w:pos="9060"/>
        </w:tabs>
        <w:rPr>
          <w:rFonts w:ascii="Calibri" w:hAnsi="Calibri"/>
          <w:noProof/>
          <w:sz w:val="22"/>
          <w:szCs w:val="22"/>
        </w:rPr>
      </w:pPr>
      <w:hyperlink w:anchor="_Toc422256886" w:history="1">
        <w:r w:rsidR="00C54B5D" w:rsidRPr="00257606">
          <w:rPr>
            <w:rStyle w:val="Hyperlink"/>
            <w:noProof/>
          </w:rPr>
          <w:t>10. Slotbepalingen</w:t>
        </w:r>
        <w:r w:rsidR="00C54B5D">
          <w:rPr>
            <w:noProof/>
            <w:webHidden/>
          </w:rPr>
          <w:tab/>
        </w:r>
        <w:r w:rsidR="00C54B5D">
          <w:rPr>
            <w:noProof/>
            <w:webHidden/>
          </w:rPr>
          <w:fldChar w:fldCharType="begin"/>
        </w:r>
        <w:r w:rsidR="00C54B5D">
          <w:rPr>
            <w:noProof/>
            <w:webHidden/>
          </w:rPr>
          <w:instrText xml:space="preserve"> PAGEREF _Toc422256886 \h </w:instrText>
        </w:r>
        <w:r w:rsidR="00C54B5D">
          <w:rPr>
            <w:noProof/>
            <w:webHidden/>
          </w:rPr>
        </w:r>
        <w:r w:rsidR="00C54B5D">
          <w:rPr>
            <w:noProof/>
            <w:webHidden/>
          </w:rPr>
          <w:fldChar w:fldCharType="separate"/>
        </w:r>
        <w:r w:rsidR="000B67D9">
          <w:rPr>
            <w:noProof/>
            <w:webHidden/>
          </w:rPr>
          <w:t>32</w:t>
        </w:r>
        <w:r w:rsidR="00C54B5D">
          <w:rPr>
            <w:noProof/>
            <w:webHidden/>
          </w:rPr>
          <w:fldChar w:fldCharType="end"/>
        </w:r>
      </w:hyperlink>
    </w:p>
    <w:p w14:paraId="07A31A66" w14:textId="77777777" w:rsidR="00C54B5D" w:rsidRPr="00FB08EE" w:rsidRDefault="00E3175C">
      <w:pPr>
        <w:pStyle w:val="Inhopg2"/>
        <w:tabs>
          <w:tab w:val="right" w:leader="dot" w:pos="9060"/>
        </w:tabs>
        <w:rPr>
          <w:rFonts w:ascii="Calibri" w:hAnsi="Calibri"/>
          <w:noProof/>
          <w:sz w:val="22"/>
          <w:szCs w:val="22"/>
        </w:rPr>
      </w:pPr>
      <w:hyperlink w:anchor="_Toc422256887" w:history="1">
        <w:r w:rsidR="00C54B5D" w:rsidRPr="00257606">
          <w:rPr>
            <w:rStyle w:val="Hyperlink"/>
            <w:noProof/>
          </w:rPr>
          <w:t>10.1 Onvoorziene gevallen</w:t>
        </w:r>
        <w:r w:rsidR="00C54B5D">
          <w:rPr>
            <w:noProof/>
            <w:webHidden/>
          </w:rPr>
          <w:tab/>
        </w:r>
        <w:r w:rsidR="00C54B5D">
          <w:rPr>
            <w:noProof/>
            <w:webHidden/>
          </w:rPr>
          <w:fldChar w:fldCharType="begin"/>
        </w:r>
        <w:r w:rsidR="00C54B5D">
          <w:rPr>
            <w:noProof/>
            <w:webHidden/>
          </w:rPr>
          <w:instrText xml:space="preserve"> PAGEREF _Toc422256887 \h </w:instrText>
        </w:r>
        <w:r w:rsidR="00C54B5D">
          <w:rPr>
            <w:noProof/>
            <w:webHidden/>
          </w:rPr>
        </w:r>
        <w:r w:rsidR="00C54B5D">
          <w:rPr>
            <w:noProof/>
            <w:webHidden/>
          </w:rPr>
          <w:fldChar w:fldCharType="separate"/>
        </w:r>
        <w:r w:rsidR="000B67D9">
          <w:rPr>
            <w:noProof/>
            <w:webHidden/>
          </w:rPr>
          <w:t>32</w:t>
        </w:r>
        <w:r w:rsidR="00C54B5D">
          <w:rPr>
            <w:noProof/>
            <w:webHidden/>
          </w:rPr>
          <w:fldChar w:fldCharType="end"/>
        </w:r>
      </w:hyperlink>
    </w:p>
    <w:p w14:paraId="17386F82" w14:textId="77777777" w:rsidR="00C54B5D" w:rsidRPr="00FB08EE" w:rsidRDefault="00E3175C">
      <w:pPr>
        <w:pStyle w:val="Inhopg2"/>
        <w:tabs>
          <w:tab w:val="right" w:leader="dot" w:pos="9060"/>
        </w:tabs>
        <w:rPr>
          <w:rFonts w:ascii="Calibri" w:hAnsi="Calibri"/>
          <w:noProof/>
          <w:sz w:val="22"/>
          <w:szCs w:val="22"/>
        </w:rPr>
      </w:pPr>
      <w:hyperlink w:anchor="_Toc422256888" w:history="1">
        <w:r w:rsidR="00C54B5D" w:rsidRPr="00257606">
          <w:rPr>
            <w:rStyle w:val="Hyperlink"/>
            <w:noProof/>
          </w:rPr>
          <w:t>10.2 Dispensatie</w:t>
        </w:r>
        <w:r w:rsidR="00C54B5D">
          <w:rPr>
            <w:noProof/>
            <w:webHidden/>
          </w:rPr>
          <w:tab/>
        </w:r>
        <w:r w:rsidR="00C54B5D">
          <w:rPr>
            <w:noProof/>
            <w:webHidden/>
          </w:rPr>
          <w:fldChar w:fldCharType="begin"/>
        </w:r>
        <w:r w:rsidR="00C54B5D">
          <w:rPr>
            <w:noProof/>
            <w:webHidden/>
          </w:rPr>
          <w:instrText xml:space="preserve"> PAGEREF _Toc422256888 \h </w:instrText>
        </w:r>
        <w:r w:rsidR="00C54B5D">
          <w:rPr>
            <w:noProof/>
            <w:webHidden/>
          </w:rPr>
        </w:r>
        <w:r w:rsidR="00C54B5D">
          <w:rPr>
            <w:noProof/>
            <w:webHidden/>
          </w:rPr>
          <w:fldChar w:fldCharType="separate"/>
        </w:r>
        <w:r w:rsidR="000B67D9">
          <w:rPr>
            <w:noProof/>
            <w:webHidden/>
          </w:rPr>
          <w:t>32</w:t>
        </w:r>
        <w:r w:rsidR="00C54B5D">
          <w:rPr>
            <w:noProof/>
            <w:webHidden/>
          </w:rPr>
          <w:fldChar w:fldCharType="end"/>
        </w:r>
      </w:hyperlink>
    </w:p>
    <w:p w14:paraId="6B1A8765" w14:textId="77777777" w:rsidR="00C54B5D" w:rsidRPr="00FB08EE" w:rsidRDefault="00E3175C">
      <w:pPr>
        <w:pStyle w:val="Inhopg1"/>
        <w:tabs>
          <w:tab w:val="right" w:leader="dot" w:pos="9060"/>
        </w:tabs>
        <w:rPr>
          <w:rFonts w:ascii="Calibri" w:hAnsi="Calibri"/>
          <w:noProof/>
          <w:sz w:val="22"/>
          <w:szCs w:val="22"/>
        </w:rPr>
      </w:pPr>
      <w:hyperlink w:anchor="_Toc422256889" w:history="1">
        <w:r w:rsidR="00C54B5D" w:rsidRPr="00257606">
          <w:rPr>
            <w:rStyle w:val="Hyperlink"/>
            <w:noProof/>
          </w:rPr>
          <w:t>11. Bijlagen</w:t>
        </w:r>
        <w:r w:rsidR="00C54B5D">
          <w:rPr>
            <w:noProof/>
            <w:webHidden/>
          </w:rPr>
          <w:tab/>
        </w:r>
        <w:r w:rsidR="00C54B5D">
          <w:rPr>
            <w:noProof/>
            <w:webHidden/>
          </w:rPr>
          <w:fldChar w:fldCharType="begin"/>
        </w:r>
        <w:r w:rsidR="00C54B5D">
          <w:rPr>
            <w:noProof/>
            <w:webHidden/>
          </w:rPr>
          <w:instrText xml:space="preserve"> PAGEREF _Toc422256889 \h </w:instrText>
        </w:r>
        <w:r w:rsidR="00C54B5D">
          <w:rPr>
            <w:noProof/>
            <w:webHidden/>
          </w:rPr>
        </w:r>
        <w:r w:rsidR="00C54B5D">
          <w:rPr>
            <w:noProof/>
            <w:webHidden/>
          </w:rPr>
          <w:fldChar w:fldCharType="separate"/>
        </w:r>
        <w:r w:rsidR="000B67D9">
          <w:rPr>
            <w:noProof/>
            <w:webHidden/>
          </w:rPr>
          <w:t>32</w:t>
        </w:r>
        <w:r w:rsidR="00C54B5D">
          <w:rPr>
            <w:noProof/>
            <w:webHidden/>
          </w:rPr>
          <w:fldChar w:fldCharType="end"/>
        </w:r>
      </w:hyperlink>
    </w:p>
    <w:p w14:paraId="73C91E3B" w14:textId="77777777" w:rsidR="00C54B5D" w:rsidRPr="00FB08EE" w:rsidRDefault="00E3175C">
      <w:pPr>
        <w:pStyle w:val="Inhopg2"/>
        <w:tabs>
          <w:tab w:val="right" w:leader="dot" w:pos="9060"/>
        </w:tabs>
        <w:rPr>
          <w:rFonts w:ascii="Calibri" w:hAnsi="Calibri"/>
          <w:noProof/>
          <w:sz w:val="22"/>
          <w:szCs w:val="22"/>
        </w:rPr>
      </w:pPr>
      <w:hyperlink w:anchor="_Toc422256890" w:history="1">
        <w:r w:rsidR="00C54B5D" w:rsidRPr="00257606">
          <w:rPr>
            <w:rStyle w:val="Hyperlink"/>
            <w:noProof/>
          </w:rPr>
          <w:t>11.1 Overzicht wijzigingen nieuwe leden</w:t>
        </w:r>
        <w:r w:rsidR="00C54B5D">
          <w:rPr>
            <w:noProof/>
            <w:webHidden/>
          </w:rPr>
          <w:tab/>
        </w:r>
        <w:r w:rsidR="00C54B5D">
          <w:rPr>
            <w:noProof/>
            <w:webHidden/>
          </w:rPr>
          <w:fldChar w:fldCharType="begin"/>
        </w:r>
        <w:r w:rsidR="00C54B5D">
          <w:rPr>
            <w:noProof/>
            <w:webHidden/>
          </w:rPr>
          <w:instrText xml:space="preserve"> PAGEREF _Toc422256890 \h </w:instrText>
        </w:r>
        <w:r w:rsidR="00C54B5D">
          <w:rPr>
            <w:noProof/>
            <w:webHidden/>
          </w:rPr>
        </w:r>
        <w:r w:rsidR="00C54B5D">
          <w:rPr>
            <w:noProof/>
            <w:webHidden/>
          </w:rPr>
          <w:fldChar w:fldCharType="separate"/>
        </w:r>
        <w:r w:rsidR="000B67D9">
          <w:rPr>
            <w:noProof/>
            <w:webHidden/>
          </w:rPr>
          <w:t>32</w:t>
        </w:r>
        <w:r w:rsidR="00C54B5D">
          <w:rPr>
            <w:noProof/>
            <w:webHidden/>
          </w:rPr>
          <w:fldChar w:fldCharType="end"/>
        </w:r>
      </w:hyperlink>
    </w:p>
    <w:p w14:paraId="0599B70C" w14:textId="77777777" w:rsidR="001E64FB" w:rsidRDefault="00E0192A" w:rsidP="001E64FB">
      <w:pPr>
        <w:rPr>
          <w:szCs w:val="18"/>
        </w:rPr>
      </w:pPr>
      <w:r>
        <w:rPr>
          <w:szCs w:val="18"/>
        </w:rPr>
        <w:fldChar w:fldCharType="end"/>
      </w:r>
    </w:p>
    <w:p w14:paraId="750FF357" w14:textId="77777777" w:rsidR="001E64FB" w:rsidRPr="00FE7787" w:rsidRDefault="001E64FB" w:rsidP="00ED3879">
      <w:pPr>
        <w:pStyle w:val="Kop1"/>
        <w:tabs>
          <w:tab w:val="num" w:pos="432"/>
        </w:tabs>
      </w:pPr>
      <w:r>
        <w:br w:type="page"/>
      </w:r>
      <w:bookmarkStart w:id="1" w:name="_Toc351907875"/>
      <w:bookmarkStart w:id="2" w:name="_Toc351910281"/>
      <w:bookmarkStart w:id="3" w:name="_Toc136105770"/>
      <w:bookmarkStart w:id="4" w:name="_Toc422256756"/>
      <w:r w:rsidRPr="00FE7787">
        <w:t>Inleiding</w:t>
      </w:r>
      <w:bookmarkEnd w:id="1"/>
      <w:bookmarkEnd w:id="2"/>
      <w:bookmarkEnd w:id="3"/>
      <w:bookmarkEnd w:id="4"/>
    </w:p>
    <w:p w14:paraId="7FF74258" w14:textId="77777777" w:rsidR="001E64FB" w:rsidRPr="00FE7787" w:rsidRDefault="001E64FB" w:rsidP="00F2467A">
      <w:pPr>
        <w:pStyle w:val="Kop2"/>
      </w:pPr>
      <w:bookmarkStart w:id="5" w:name="_Toc351907876"/>
      <w:bookmarkStart w:id="6" w:name="_Toc351908162"/>
      <w:bookmarkStart w:id="7" w:name="_Toc351908242"/>
      <w:bookmarkStart w:id="8" w:name="_Toc351910282"/>
      <w:bookmarkStart w:id="9" w:name="_Toc136105771"/>
      <w:bookmarkStart w:id="10" w:name="_Toc422256757"/>
      <w:r w:rsidRPr="00FE7787">
        <w:t>Doel</w:t>
      </w:r>
      <w:bookmarkEnd w:id="5"/>
      <w:bookmarkEnd w:id="6"/>
      <w:bookmarkEnd w:id="7"/>
      <w:bookmarkEnd w:id="8"/>
      <w:bookmarkEnd w:id="9"/>
      <w:bookmarkEnd w:id="10"/>
    </w:p>
    <w:p w14:paraId="4BB91FFB" w14:textId="77777777" w:rsidR="001E64FB" w:rsidRPr="00FE7787" w:rsidRDefault="001E64FB" w:rsidP="00ED3879">
      <w:r w:rsidRPr="00FE7787">
        <w:t>In de statuten zijn de grondslagen van de vereniging vastgelegd. Het Huishoudelijk Reglement (HR) beschrijft hoe e.e.a. in de praktijk wordt geregeld. Daar waar de Statuten de “wet van de vereniging” zijn, bevat het HR de afspraken voor het verloop van de dagelijkse gang van zaken en de uitwerking van sommige artikelen in de Statuten. Het HR bevat afspraken die de leden met elkaar en het bestuur maken en dus ook nagekomen moeten worden.</w:t>
      </w:r>
    </w:p>
    <w:p w14:paraId="180CBD52" w14:textId="77777777" w:rsidR="001E64FB" w:rsidRPr="00FE7787" w:rsidRDefault="001E64FB" w:rsidP="00ED3879">
      <w:r w:rsidRPr="00FE7787">
        <w:t xml:space="preserve">Het doel van het HR is dan ook het verschaffen van een duidelijke regelgeving </w:t>
      </w:r>
      <w:proofErr w:type="gramStart"/>
      <w:r w:rsidRPr="00FE7787">
        <w:t>teneinde</w:t>
      </w:r>
      <w:proofErr w:type="gramEnd"/>
      <w:r w:rsidRPr="00FE7787">
        <w:t xml:space="preserve"> een soepele gang van zaken te bevorderen. Daarbij zowel bestuurders als overige leden zoveel mogelijk vrijheid van handelen latend.</w:t>
      </w:r>
    </w:p>
    <w:p w14:paraId="3BC7C429" w14:textId="77777777" w:rsidR="001E64FB" w:rsidRPr="00FE7787" w:rsidRDefault="001E64FB" w:rsidP="00ED3879">
      <w:pPr>
        <w:pStyle w:val="Kop2"/>
        <w:rPr>
          <w:szCs w:val="18"/>
        </w:rPr>
      </w:pPr>
      <w:bookmarkStart w:id="11" w:name="_Toc351907878"/>
      <w:bookmarkStart w:id="12" w:name="_Toc351908164"/>
      <w:bookmarkStart w:id="13" w:name="_Toc351908244"/>
      <w:bookmarkStart w:id="14" w:name="_Toc351910284"/>
      <w:bookmarkStart w:id="15" w:name="_Toc136105772"/>
      <w:bookmarkStart w:id="16" w:name="_Toc422256758"/>
      <w:r w:rsidRPr="00FE7787">
        <w:rPr>
          <w:szCs w:val="18"/>
        </w:rPr>
        <w:t>Wijzigingen</w:t>
      </w:r>
      <w:bookmarkEnd w:id="11"/>
      <w:bookmarkEnd w:id="12"/>
      <w:bookmarkEnd w:id="13"/>
      <w:bookmarkEnd w:id="14"/>
      <w:bookmarkEnd w:id="15"/>
      <w:bookmarkEnd w:id="16"/>
    </w:p>
    <w:p w14:paraId="79BD3CC5" w14:textId="77777777" w:rsidR="001E64FB" w:rsidRPr="00421D4A" w:rsidRDefault="001E64FB" w:rsidP="001E64FB">
      <w:pPr>
        <w:rPr>
          <w:szCs w:val="18"/>
          <w:u w:val="single"/>
        </w:rPr>
      </w:pPr>
      <w:r w:rsidRPr="00FE7787">
        <w:rPr>
          <w:szCs w:val="18"/>
        </w:rPr>
        <w:t xml:space="preserve">Wijzigingen van inhoudelijke aard zijn alleen mogelijk na goedkering door de ALV. De versie van dit document verandert dan bijvoorbeeld van 3.x naar 4.x. Voor de leden is dan </w:t>
      </w:r>
      <w:r w:rsidR="00421D4A">
        <w:rPr>
          <w:szCs w:val="18"/>
        </w:rPr>
        <w:t xml:space="preserve">een nieuw exemplaar beschikbaar </w:t>
      </w:r>
      <w:r w:rsidR="00421D4A" w:rsidRPr="00977627">
        <w:rPr>
          <w:szCs w:val="18"/>
        </w:rPr>
        <w:t>op de website.</w:t>
      </w:r>
    </w:p>
    <w:p w14:paraId="6BD156A3" w14:textId="77777777" w:rsidR="001E64FB" w:rsidRPr="00421D4A" w:rsidRDefault="001E64FB" w:rsidP="001E64FB">
      <w:pPr>
        <w:rPr>
          <w:strike/>
          <w:szCs w:val="18"/>
        </w:rPr>
      </w:pPr>
      <w:r w:rsidRPr="00FE7787">
        <w:rPr>
          <w:szCs w:val="18"/>
        </w:rPr>
        <w:t>Wijzigingen zoals van taalkundige aard behoeven slechts de goedkeuring van het Algemeen Bestuur. De versie verandert dan</w:t>
      </w:r>
      <w:r w:rsidR="00977627">
        <w:rPr>
          <w:szCs w:val="18"/>
        </w:rPr>
        <w:t xml:space="preserve"> bijvoorbeeld van 3.4 naar 3.5.</w:t>
      </w:r>
    </w:p>
    <w:p w14:paraId="58F59BD5" w14:textId="77777777" w:rsidR="001E64FB" w:rsidRPr="00FE7787" w:rsidRDefault="001E64FB" w:rsidP="00F2467A">
      <w:pPr>
        <w:pStyle w:val="Kop2"/>
      </w:pPr>
      <w:bookmarkStart w:id="17" w:name="_Toc351907879"/>
      <w:bookmarkStart w:id="18" w:name="_Toc351908165"/>
      <w:bookmarkStart w:id="19" w:name="_Toc351908245"/>
      <w:bookmarkStart w:id="20" w:name="_Toc351910285"/>
      <w:bookmarkStart w:id="21" w:name="_Toc136105773"/>
      <w:bookmarkStart w:id="22" w:name="_Toc422256759"/>
      <w:r w:rsidRPr="00FE7787">
        <w:t>Referenties</w:t>
      </w:r>
      <w:bookmarkEnd w:id="17"/>
      <w:bookmarkEnd w:id="18"/>
      <w:bookmarkEnd w:id="19"/>
      <w:bookmarkEnd w:id="20"/>
      <w:bookmarkEnd w:id="21"/>
      <w:bookmarkEnd w:id="22"/>
    </w:p>
    <w:p w14:paraId="61681484" w14:textId="77777777" w:rsidR="001E64FB" w:rsidRPr="00FE7787" w:rsidRDefault="001E64FB" w:rsidP="001E64FB">
      <w:pPr>
        <w:numPr>
          <w:ilvl w:val="0"/>
          <w:numId w:val="2"/>
        </w:numPr>
        <w:rPr>
          <w:szCs w:val="18"/>
        </w:rPr>
      </w:pPr>
      <w:r w:rsidRPr="00FE7787">
        <w:rPr>
          <w:szCs w:val="18"/>
        </w:rPr>
        <w:t>Rapport Commissie Herstructurering, oktober 1988;</w:t>
      </w:r>
    </w:p>
    <w:p w14:paraId="70E7F97F" w14:textId="77777777" w:rsidR="001E64FB" w:rsidRPr="00FE7787" w:rsidRDefault="001E64FB" w:rsidP="001E64FB">
      <w:pPr>
        <w:numPr>
          <w:ilvl w:val="0"/>
          <w:numId w:val="2"/>
        </w:numPr>
        <w:rPr>
          <w:szCs w:val="18"/>
        </w:rPr>
      </w:pPr>
      <w:r w:rsidRPr="00FE7787">
        <w:rPr>
          <w:szCs w:val="18"/>
        </w:rPr>
        <w:t>Rapport Voorstellen Herstructurering, mei 1996;</w:t>
      </w:r>
    </w:p>
    <w:p w14:paraId="0E5B6C69" w14:textId="77777777" w:rsidR="001E64FB" w:rsidRPr="00FE7787" w:rsidRDefault="001E64FB" w:rsidP="001E64FB">
      <w:pPr>
        <w:numPr>
          <w:ilvl w:val="0"/>
          <w:numId w:val="2"/>
        </w:numPr>
        <w:rPr>
          <w:szCs w:val="18"/>
        </w:rPr>
      </w:pPr>
      <w:r w:rsidRPr="00FE7787">
        <w:rPr>
          <w:szCs w:val="18"/>
        </w:rPr>
        <w:t>Statuten, 26 juli 1990;</w:t>
      </w:r>
      <w:r w:rsidR="00560CBB">
        <w:rPr>
          <w:szCs w:val="18"/>
        </w:rPr>
        <w:t xml:space="preserve"> Statuten 1 april 2016</w:t>
      </w:r>
    </w:p>
    <w:p w14:paraId="645AA194" w14:textId="77777777" w:rsidR="001E64FB" w:rsidRPr="00FE7787" w:rsidRDefault="001E64FB" w:rsidP="001E64FB">
      <w:pPr>
        <w:numPr>
          <w:ilvl w:val="0"/>
          <w:numId w:val="2"/>
        </w:numPr>
        <w:rPr>
          <w:szCs w:val="18"/>
        </w:rPr>
      </w:pPr>
      <w:r w:rsidRPr="00FE7787">
        <w:rPr>
          <w:szCs w:val="18"/>
        </w:rPr>
        <w:t>Huishoudelijk Reglement, november 1999.</w:t>
      </w:r>
    </w:p>
    <w:p w14:paraId="03F595C4" w14:textId="77777777" w:rsidR="001E64FB" w:rsidRPr="00FE7787" w:rsidRDefault="001E64FB" w:rsidP="00F2467A">
      <w:pPr>
        <w:pStyle w:val="Kop1"/>
      </w:pPr>
      <w:r>
        <w:br w:type="page"/>
      </w:r>
      <w:bookmarkStart w:id="23" w:name="_Toc351907880"/>
      <w:bookmarkStart w:id="24" w:name="_Toc351908166"/>
      <w:bookmarkStart w:id="25" w:name="_Toc351908246"/>
      <w:bookmarkStart w:id="26" w:name="_Toc351910286"/>
      <w:bookmarkStart w:id="27" w:name="_Toc136105774"/>
      <w:bookmarkStart w:id="28" w:name="_Toc422256760"/>
      <w:r w:rsidRPr="00FE7787">
        <w:t>De Vereniging</w:t>
      </w:r>
      <w:bookmarkEnd w:id="23"/>
      <w:bookmarkEnd w:id="24"/>
      <w:bookmarkEnd w:id="25"/>
      <w:bookmarkEnd w:id="26"/>
      <w:bookmarkEnd w:id="27"/>
      <w:bookmarkEnd w:id="28"/>
    </w:p>
    <w:p w14:paraId="7F7F425C" w14:textId="77777777" w:rsidR="001E64FB" w:rsidRPr="00FE7787" w:rsidRDefault="001E64FB" w:rsidP="00F2467A">
      <w:pPr>
        <w:pStyle w:val="Kop2"/>
      </w:pPr>
      <w:bookmarkStart w:id="29" w:name="_Toc351907881"/>
      <w:bookmarkStart w:id="30" w:name="_Toc351908167"/>
      <w:bookmarkStart w:id="31" w:name="_Toc351908247"/>
      <w:bookmarkStart w:id="32" w:name="_Toc351910287"/>
      <w:bookmarkStart w:id="33" w:name="_Toc136105775"/>
      <w:bookmarkStart w:id="34" w:name="_Toc422256761"/>
      <w:r w:rsidRPr="00FE7787">
        <w:t>Algemeen</w:t>
      </w:r>
      <w:bookmarkEnd w:id="29"/>
      <w:bookmarkEnd w:id="30"/>
      <w:bookmarkEnd w:id="31"/>
      <w:bookmarkEnd w:id="32"/>
      <w:bookmarkEnd w:id="33"/>
      <w:bookmarkEnd w:id="34"/>
    </w:p>
    <w:p w14:paraId="5021D289" w14:textId="77777777" w:rsidR="001E64FB" w:rsidRPr="00FE7787" w:rsidRDefault="001E64FB" w:rsidP="00ED3879">
      <w:pPr>
        <w:pStyle w:val="Kop3"/>
      </w:pPr>
      <w:bookmarkStart w:id="35" w:name="_Toc136105776"/>
      <w:bookmarkStart w:id="36" w:name="_Toc422256762"/>
      <w:r w:rsidRPr="00FE7787">
        <w:t>Oprichting</w:t>
      </w:r>
      <w:bookmarkEnd w:id="35"/>
      <w:bookmarkEnd w:id="36"/>
    </w:p>
    <w:p w14:paraId="3C96A936" w14:textId="77777777" w:rsidR="001E64FB" w:rsidRPr="00FE7787" w:rsidRDefault="001E64FB" w:rsidP="001E64FB">
      <w:pPr>
        <w:rPr>
          <w:szCs w:val="18"/>
        </w:rPr>
      </w:pPr>
      <w:r w:rsidRPr="00FE7787">
        <w:rPr>
          <w:szCs w:val="18"/>
        </w:rPr>
        <w:t xml:space="preserve">De </w:t>
      </w:r>
      <w:proofErr w:type="spellStart"/>
      <w:r w:rsidRPr="00FE7787">
        <w:rPr>
          <w:szCs w:val="18"/>
        </w:rPr>
        <w:t>Jutphase</w:t>
      </w:r>
      <w:proofErr w:type="spellEnd"/>
      <w:r w:rsidRPr="00FE7787">
        <w:rPr>
          <w:szCs w:val="18"/>
        </w:rPr>
        <w:t xml:space="preserve"> sportvereniging J.S.V. werd opgericht op 1 april 1926. Met de R.K. v.v. </w:t>
      </w:r>
      <w:proofErr w:type="spellStart"/>
      <w:r w:rsidRPr="00FE7787">
        <w:rPr>
          <w:szCs w:val="18"/>
        </w:rPr>
        <w:t>Jutphania</w:t>
      </w:r>
      <w:proofErr w:type="spellEnd"/>
      <w:r w:rsidRPr="00FE7787">
        <w:rPr>
          <w:szCs w:val="18"/>
        </w:rPr>
        <w:t xml:space="preserve">, opgericht 1 januari 1933, werd per 1 augustus 1945 een fusie aangegaan onder de naam </w:t>
      </w:r>
      <w:proofErr w:type="gramStart"/>
      <w:r w:rsidRPr="00FE7787">
        <w:rPr>
          <w:szCs w:val="18"/>
        </w:rPr>
        <w:t>J.S.V..</w:t>
      </w:r>
      <w:proofErr w:type="gramEnd"/>
      <w:r w:rsidRPr="00FE7787">
        <w:rPr>
          <w:szCs w:val="18"/>
        </w:rPr>
        <w:t xml:space="preserve"> Op de Algemene Ledenvergadering van november 1988 werd besloten de naam J.S.V. om te zetten in v.v. J.S.V. Nieuwegein, hierna in dit reglement te noemen JSV Nieuwegein of JSV.</w:t>
      </w:r>
    </w:p>
    <w:p w14:paraId="7AE6557B" w14:textId="77777777" w:rsidR="001E64FB" w:rsidRPr="00FE7787" w:rsidRDefault="001E64FB" w:rsidP="003D575A">
      <w:pPr>
        <w:pStyle w:val="Kop3"/>
      </w:pPr>
      <w:bookmarkStart w:id="37" w:name="_Toc136105777"/>
      <w:bookmarkStart w:id="38" w:name="_Toc422256763"/>
      <w:r w:rsidRPr="00FE7787">
        <w:t>Clubkleuren</w:t>
      </w:r>
      <w:bookmarkEnd w:id="37"/>
      <w:bookmarkEnd w:id="38"/>
    </w:p>
    <w:p w14:paraId="716A39DB" w14:textId="77777777" w:rsidR="001E64FB" w:rsidRPr="00FE7787" w:rsidRDefault="001E64FB" w:rsidP="001E64FB">
      <w:pPr>
        <w:rPr>
          <w:szCs w:val="18"/>
        </w:rPr>
      </w:pPr>
      <w:r w:rsidRPr="00FE7787">
        <w:rPr>
          <w:szCs w:val="18"/>
        </w:rPr>
        <w:t>De kleuren van de vereniging zijn wit en zwart.</w:t>
      </w:r>
    </w:p>
    <w:p w14:paraId="133A6F3D" w14:textId="77777777" w:rsidR="001E64FB" w:rsidRPr="00FE7787" w:rsidRDefault="001E64FB" w:rsidP="003D575A">
      <w:pPr>
        <w:pStyle w:val="Kop3"/>
      </w:pPr>
      <w:bookmarkStart w:id="39" w:name="_Toc136105778"/>
      <w:bookmarkStart w:id="40" w:name="_Toc422256764"/>
      <w:r w:rsidRPr="00FE7787">
        <w:t>Tenue</w:t>
      </w:r>
      <w:bookmarkEnd w:id="39"/>
      <w:bookmarkEnd w:id="40"/>
    </w:p>
    <w:p w14:paraId="43CA2132" w14:textId="77777777" w:rsidR="001E64FB" w:rsidRPr="00FE7787" w:rsidRDefault="001E64FB" w:rsidP="001E64FB">
      <w:pPr>
        <w:rPr>
          <w:szCs w:val="18"/>
        </w:rPr>
      </w:pPr>
      <w:r w:rsidRPr="00FE7787">
        <w:rPr>
          <w:szCs w:val="18"/>
        </w:rPr>
        <w:t>De samenstelling van het standaard sporttenue wordt bepaald door de ALV, op voordracht van het Algemeen Bestuur. Voor tenminste 5 seizoenen (laatste standaard 2005) dient het tenue ongewijzigd te blijven. Het Algemeen Bestuur kan desgewenst variaties in de samenstelling en kleur van het tenue toestaan, mits de basiskleuren wit en zwart gehandhaafd blijven en de kleur van het shirt overwegend wit is.</w:t>
      </w:r>
    </w:p>
    <w:p w14:paraId="3C68512F" w14:textId="77777777" w:rsidR="001E64FB" w:rsidRPr="00FE7787" w:rsidRDefault="001E64FB" w:rsidP="003D575A">
      <w:pPr>
        <w:pStyle w:val="Kop2"/>
      </w:pPr>
      <w:bookmarkStart w:id="41" w:name="_Toc351907882"/>
      <w:bookmarkStart w:id="42" w:name="_Toc351908168"/>
      <w:bookmarkStart w:id="43" w:name="_Toc351908248"/>
      <w:bookmarkStart w:id="44" w:name="_Toc351910291"/>
      <w:bookmarkStart w:id="45" w:name="_Toc136105779"/>
      <w:bookmarkStart w:id="46" w:name="_Toc422256765"/>
      <w:r w:rsidRPr="00FE7787">
        <w:t>Cultuur</w:t>
      </w:r>
      <w:bookmarkEnd w:id="41"/>
      <w:bookmarkEnd w:id="42"/>
      <w:bookmarkEnd w:id="43"/>
      <w:bookmarkEnd w:id="44"/>
      <w:bookmarkEnd w:id="45"/>
      <w:bookmarkEnd w:id="46"/>
    </w:p>
    <w:p w14:paraId="08FF3FA2" w14:textId="77777777" w:rsidR="001E64FB" w:rsidRPr="00FE7787" w:rsidRDefault="001E64FB" w:rsidP="003D575A">
      <w:pPr>
        <w:pStyle w:val="Kop3"/>
      </w:pPr>
      <w:bookmarkStart w:id="47" w:name="_Toc351910292"/>
      <w:bookmarkStart w:id="48" w:name="_Toc136105780"/>
      <w:bookmarkStart w:id="49" w:name="_Toc422256766"/>
      <w:r w:rsidRPr="00FE7787">
        <w:t>Recreatie en prestatie</w:t>
      </w:r>
      <w:bookmarkEnd w:id="47"/>
      <w:bookmarkEnd w:id="48"/>
      <w:bookmarkEnd w:id="49"/>
      <w:r w:rsidR="00421D4A">
        <w:t xml:space="preserve"> </w:t>
      </w:r>
    </w:p>
    <w:p w14:paraId="4338EF3C" w14:textId="77777777" w:rsidR="001E64FB" w:rsidRPr="00FE7787" w:rsidRDefault="001E64FB" w:rsidP="001E64FB">
      <w:pPr>
        <w:rPr>
          <w:szCs w:val="18"/>
        </w:rPr>
      </w:pPr>
      <w:r w:rsidRPr="00FE7787">
        <w:rPr>
          <w:szCs w:val="18"/>
        </w:rPr>
        <w:t xml:space="preserve">Het realiseren van de hoofddoelstelling, zoals omschreven in de Statuten, is het belangrijkste resultaat van de inspanning van alle leden. Hierbij is ruimte voor zowel “recreatie-voetbal” als “prestatie-voetbal”. Spelers die uitkomen in selectieteams, hebben </w:t>
      </w:r>
      <w:proofErr w:type="gramStart"/>
      <w:r w:rsidRPr="00FE7787">
        <w:rPr>
          <w:szCs w:val="18"/>
        </w:rPr>
        <w:t>zelf gekozen</w:t>
      </w:r>
      <w:proofErr w:type="gramEnd"/>
      <w:r w:rsidRPr="00FE7787">
        <w:rPr>
          <w:szCs w:val="18"/>
        </w:rPr>
        <w:t xml:space="preserve"> voor prestatie-voetbal!</w:t>
      </w:r>
    </w:p>
    <w:p w14:paraId="7A3EB246" w14:textId="77777777" w:rsidR="001E64FB" w:rsidRPr="00FE7787" w:rsidRDefault="001E64FB" w:rsidP="003D575A">
      <w:pPr>
        <w:pStyle w:val="Kop3"/>
      </w:pPr>
      <w:bookmarkStart w:id="50" w:name="_Toc351910293"/>
      <w:bookmarkStart w:id="51" w:name="_Toc136105781"/>
      <w:bookmarkStart w:id="52" w:name="_Toc422256767"/>
      <w:r w:rsidRPr="00FE7787">
        <w:t>Kwaliteit</w:t>
      </w:r>
      <w:bookmarkEnd w:id="50"/>
      <w:bookmarkEnd w:id="51"/>
      <w:bookmarkEnd w:id="52"/>
    </w:p>
    <w:p w14:paraId="524A33B2" w14:textId="77777777" w:rsidR="001E64FB" w:rsidRPr="00FE7787" w:rsidRDefault="001E64FB" w:rsidP="001E64FB">
      <w:pPr>
        <w:rPr>
          <w:szCs w:val="18"/>
        </w:rPr>
      </w:pPr>
      <w:r w:rsidRPr="00FE7787">
        <w:rPr>
          <w:szCs w:val="18"/>
        </w:rPr>
        <w:t xml:space="preserve">Voor beide richtingen is het streven erop gericht om de kwaliteit van het voetbal voortdurend te verbeteren. Teneinde zich te verzekeren van een goede begeleiding en (jeugd)opleiding, sluit </w:t>
      </w:r>
      <w:proofErr w:type="gramStart"/>
      <w:r w:rsidRPr="00FE7787">
        <w:rPr>
          <w:szCs w:val="18"/>
        </w:rPr>
        <w:t>JSV arbeidsovereenkomsten</w:t>
      </w:r>
      <w:proofErr w:type="gramEnd"/>
      <w:r w:rsidRPr="00FE7787">
        <w:rPr>
          <w:szCs w:val="18"/>
        </w:rPr>
        <w:t xml:space="preserve"> af met professionele krachten. Daarnaast draagt JSV zorg voor een zo groot mogelijke professionalisering van het kader door gerichte cursussen en of workshops.</w:t>
      </w:r>
    </w:p>
    <w:p w14:paraId="03AE0EB5" w14:textId="77777777" w:rsidR="001E64FB" w:rsidRPr="00FE7787" w:rsidRDefault="001E64FB" w:rsidP="003D575A">
      <w:pPr>
        <w:pStyle w:val="Kop3"/>
      </w:pPr>
      <w:bookmarkStart w:id="53" w:name="_Toc136105782"/>
      <w:bookmarkStart w:id="54" w:name="_Toc422256768"/>
      <w:r w:rsidRPr="00FE7787">
        <w:t>Betaalde medewerkers</w:t>
      </w:r>
      <w:bookmarkEnd w:id="53"/>
      <w:bookmarkEnd w:id="54"/>
    </w:p>
    <w:p w14:paraId="4776DD77" w14:textId="77777777" w:rsidR="001E64FB" w:rsidRPr="00FE7787" w:rsidRDefault="001E64FB" w:rsidP="001E64FB">
      <w:pPr>
        <w:rPr>
          <w:szCs w:val="18"/>
        </w:rPr>
      </w:pPr>
      <w:r w:rsidRPr="00FE7787">
        <w:rPr>
          <w:szCs w:val="18"/>
        </w:rPr>
        <w:t>Met alle betaalde medewerkers wordt een arbeidsovereenkomst afgesloten. Hiermee neemt JSV de verantwoordelijkheid op zich zorg te dragen voor een juiste afdracht van premies en belastingen. JSV behandelt haar betaalde medewerkers correct.</w:t>
      </w:r>
    </w:p>
    <w:p w14:paraId="361B0269" w14:textId="77777777" w:rsidR="001E64FB" w:rsidRPr="00FE7787" w:rsidRDefault="001E64FB" w:rsidP="003D575A">
      <w:pPr>
        <w:pStyle w:val="Kop3"/>
      </w:pPr>
      <w:bookmarkStart w:id="55" w:name="_Toc136105783"/>
      <w:bookmarkStart w:id="56" w:name="_Toc422256769"/>
      <w:r w:rsidRPr="00FE7787">
        <w:t>Vrijwillige medewerkers</w:t>
      </w:r>
      <w:bookmarkEnd w:id="55"/>
      <w:bookmarkEnd w:id="56"/>
    </w:p>
    <w:p w14:paraId="45384A5D" w14:textId="77777777" w:rsidR="001E64FB" w:rsidRPr="00421D4A" w:rsidRDefault="001E64FB" w:rsidP="001E64FB">
      <w:pPr>
        <w:rPr>
          <w:b/>
          <w:szCs w:val="18"/>
        </w:rPr>
      </w:pPr>
      <w:r w:rsidRPr="00FE7787">
        <w:rPr>
          <w:szCs w:val="18"/>
        </w:rPr>
        <w:t>Vrijwilligers vormen de “ruggengraat” van de vereniging. Hun inbreng is bepalend voor heden en toekomst van de club. Zij dienen lid te zijn van de vereniging.</w:t>
      </w:r>
      <w:r w:rsidR="00421D4A">
        <w:rPr>
          <w:szCs w:val="18"/>
        </w:rPr>
        <w:t xml:space="preserve"> </w:t>
      </w:r>
      <w:r w:rsidR="00421D4A" w:rsidRPr="00977627">
        <w:rPr>
          <w:szCs w:val="18"/>
        </w:rPr>
        <w:t xml:space="preserve">Voor alle vrijwilligers </w:t>
      </w:r>
      <w:r w:rsidR="00977627" w:rsidRPr="00977627">
        <w:rPr>
          <w:szCs w:val="18"/>
        </w:rPr>
        <w:t>vanaf 17</w:t>
      </w:r>
      <w:r w:rsidR="00082C1A" w:rsidRPr="00977627">
        <w:rPr>
          <w:szCs w:val="18"/>
        </w:rPr>
        <w:t xml:space="preserve"> jaar </w:t>
      </w:r>
      <w:r w:rsidR="00421D4A" w:rsidRPr="00977627">
        <w:rPr>
          <w:szCs w:val="18"/>
        </w:rPr>
        <w:t>geldt dat een V</w:t>
      </w:r>
      <w:r w:rsidR="00223220" w:rsidRPr="00977627">
        <w:rPr>
          <w:szCs w:val="18"/>
        </w:rPr>
        <w:t xml:space="preserve">erklaring </w:t>
      </w:r>
      <w:proofErr w:type="gramStart"/>
      <w:r w:rsidR="00421D4A" w:rsidRPr="00977627">
        <w:rPr>
          <w:szCs w:val="18"/>
        </w:rPr>
        <w:t>O</w:t>
      </w:r>
      <w:r w:rsidR="00223220" w:rsidRPr="00977627">
        <w:rPr>
          <w:szCs w:val="18"/>
        </w:rPr>
        <w:t>mtrent</w:t>
      </w:r>
      <w:proofErr w:type="gramEnd"/>
      <w:r w:rsidR="00223220" w:rsidRPr="00977627">
        <w:rPr>
          <w:szCs w:val="18"/>
        </w:rPr>
        <w:t xml:space="preserve"> </w:t>
      </w:r>
      <w:r w:rsidR="00421D4A" w:rsidRPr="00977627">
        <w:rPr>
          <w:szCs w:val="18"/>
        </w:rPr>
        <w:t>G</w:t>
      </w:r>
      <w:r w:rsidR="00223220" w:rsidRPr="00977627">
        <w:rPr>
          <w:szCs w:val="18"/>
        </w:rPr>
        <w:t>edrag (VOG)</w:t>
      </w:r>
      <w:r w:rsidR="00421D4A" w:rsidRPr="00977627">
        <w:rPr>
          <w:szCs w:val="18"/>
        </w:rPr>
        <w:t xml:space="preserve"> dient te worden overhandigd aan het bestuur. De VOG is 4 jaar geldig. </w:t>
      </w:r>
      <w:proofErr w:type="gramStart"/>
      <w:r w:rsidR="00421D4A" w:rsidRPr="00977627">
        <w:rPr>
          <w:szCs w:val="18"/>
        </w:rPr>
        <w:t>Tevens</w:t>
      </w:r>
      <w:proofErr w:type="gramEnd"/>
      <w:r w:rsidR="00421D4A" w:rsidRPr="00977627">
        <w:rPr>
          <w:szCs w:val="18"/>
        </w:rPr>
        <w:t xml:space="preserve"> dient de vrijwilliger een gedragscode te ondertekenen, waarmee de vrijwilliger instemt met </w:t>
      </w:r>
      <w:r w:rsidR="00223220" w:rsidRPr="00977627">
        <w:rPr>
          <w:szCs w:val="18"/>
        </w:rPr>
        <w:t>het bevorderen van een veilig klimaat waarin (jeugd-)voetballers (-</w:t>
      </w:r>
      <w:proofErr w:type="spellStart"/>
      <w:r w:rsidR="00223220" w:rsidRPr="00977627">
        <w:rPr>
          <w:szCs w:val="18"/>
        </w:rPr>
        <w:t>sters</w:t>
      </w:r>
      <w:proofErr w:type="spellEnd"/>
      <w:r w:rsidR="00223220" w:rsidRPr="00977627">
        <w:rPr>
          <w:szCs w:val="18"/>
        </w:rPr>
        <w:t>) kunnen sporten.</w:t>
      </w:r>
    </w:p>
    <w:p w14:paraId="1B89B1EC" w14:textId="77777777" w:rsidR="001E64FB" w:rsidRPr="00FE7787" w:rsidRDefault="001E64FB" w:rsidP="003D575A">
      <w:pPr>
        <w:pStyle w:val="Kop3"/>
      </w:pPr>
      <w:bookmarkStart w:id="57" w:name="_Toc136105784"/>
      <w:bookmarkStart w:id="58" w:name="_Toc422256770"/>
      <w:r w:rsidRPr="00FE7787">
        <w:t>Werksfeer</w:t>
      </w:r>
      <w:bookmarkEnd w:id="57"/>
      <w:bookmarkEnd w:id="58"/>
    </w:p>
    <w:p w14:paraId="0C7B5FF0" w14:textId="77777777" w:rsidR="001E64FB" w:rsidRPr="00FE7787" w:rsidRDefault="001E64FB" w:rsidP="001E64FB">
      <w:pPr>
        <w:rPr>
          <w:szCs w:val="18"/>
        </w:rPr>
      </w:pPr>
      <w:proofErr w:type="gramStart"/>
      <w:r w:rsidRPr="00FE7787">
        <w:rPr>
          <w:szCs w:val="18"/>
        </w:rPr>
        <w:t>Teneinde</w:t>
      </w:r>
      <w:proofErr w:type="gramEnd"/>
      <w:r w:rsidRPr="00FE7787">
        <w:rPr>
          <w:szCs w:val="18"/>
        </w:rPr>
        <w:t xml:space="preserve"> de doelstellingen te realiseren, is het van groot belang dat alle medewerkers goed functioneren en plezier hebben in hun hobby of werk. Daarom moeten allen kunnen beschikken over een duidelijke functieomschrijving met bijbehorende taken, verantwoordelijkheden en bevoegdheden.</w:t>
      </w:r>
    </w:p>
    <w:p w14:paraId="741C2C50" w14:textId="77777777" w:rsidR="001E64FB" w:rsidRPr="00FE7787" w:rsidRDefault="001E64FB" w:rsidP="003D575A">
      <w:pPr>
        <w:pStyle w:val="Kop3"/>
      </w:pPr>
      <w:bookmarkStart w:id="59" w:name="_Toc136105785"/>
      <w:bookmarkStart w:id="60" w:name="_Toc422256771"/>
      <w:r w:rsidRPr="00FE7787">
        <w:t>Openheid en eerlijkheid</w:t>
      </w:r>
      <w:bookmarkEnd w:id="59"/>
      <w:bookmarkEnd w:id="60"/>
    </w:p>
    <w:p w14:paraId="77DCE6C1" w14:textId="77777777" w:rsidR="001E64FB" w:rsidRPr="00FE7787" w:rsidRDefault="001E64FB" w:rsidP="001E64FB">
      <w:pPr>
        <w:rPr>
          <w:szCs w:val="18"/>
        </w:rPr>
      </w:pPr>
      <w:r w:rsidRPr="00FE7787">
        <w:rPr>
          <w:szCs w:val="18"/>
        </w:rPr>
        <w:t xml:space="preserve">JSV is een neutrale vereniging en is toegankelijk voor iedereen, ongeacht </w:t>
      </w:r>
      <w:proofErr w:type="spellStart"/>
      <w:r w:rsidRPr="00FE7787">
        <w:rPr>
          <w:szCs w:val="18"/>
        </w:rPr>
        <w:t>sexe</w:t>
      </w:r>
      <w:proofErr w:type="spellEnd"/>
      <w:r w:rsidRPr="00FE7787">
        <w:rPr>
          <w:szCs w:val="18"/>
        </w:rPr>
        <w:t xml:space="preserve">, ras, geloofsovertuiging of </w:t>
      </w:r>
      <w:proofErr w:type="spellStart"/>
      <w:r w:rsidRPr="00FE7787">
        <w:rPr>
          <w:szCs w:val="18"/>
        </w:rPr>
        <w:t>sexuele</w:t>
      </w:r>
      <w:proofErr w:type="spellEnd"/>
      <w:r w:rsidRPr="00FE7787">
        <w:rPr>
          <w:szCs w:val="18"/>
        </w:rPr>
        <w:t xml:space="preserve"> geaardheid. In de vereniging gaan we op een informele wijze met elkaar om, met respect voor ieders integriteit. In onderlinge relaties wordt eerlijkheid en openheid betracht: Gemaakte afspraken worden nagekomen, gemaakte fouten worden toegegeven.</w:t>
      </w:r>
    </w:p>
    <w:p w14:paraId="708D7751" w14:textId="77777777" w:rsidR="001E64FB" w:rsidRPr="00FE7787" w:rsidRDefault="001E64FB" w:rsidP="003D575A">
      <w:pPr>
        <w:pStyle w:val="Kop3"/>
      </w:pPr>
      <w:bookmarkStart w:id="61" w:name="_Toc136105786"/>
      <w:bookmarkStart w:id="62" w:name="_Toc422256772"/>
      <w:r w:rsidRPr="00FE7787">
        <w:t>Activiteiten</w:t>
      </w:r>
      <w:bookmarkEnd w:id="61"/>
      <w:bookmarkEnd w:id="62"/>
    </w:p>
    <w:p w14:paraId="7E274C58" w14:textId="77777777" w:rsidR="001E64FB" w:rsidRPr="00FE7787" w:rsidRDefault="001E64FB" w:rsidP="001E64FB">
      <w:pPr>
        <w:rPr>
          <w:szCs w:val="18"/>
        </w:rPr>
      </w:pPr>
      <w:r w:rsidRPr="00FE7787">
        <w:rPr>
          <w:szCs w:val="18"/>
        </w:rPr>
        <w:t>Naast de (primaire) voetbalactiviteiten stelt JSV zich ten doel voor haar leden, ouders van jeugdleden, sponsors</w:t>
      </w:r>
      <w:r w:rsidR="00082C1A">
        <w:rPr>
          <w:szCs w:val="18"/>
        </w:rPr>
        <w:t xml:space="preserve">, </w:t>
      </w:r>
      <w:r w:rsidR="00082C1A">
        <w:rPr>
          <w:szCs w:val="18"/>
          <w:u w:val="single"/>
        </w:rPr>
        <w:t>buurt</w:t>
      </w:r>
      <w:r w:rsidRPr="00FE7787">
        <w:rPr>
          <w:szCs w:val="18"/>
        </w:rPr>
        <w:t xml:space="preserve"> en begunstigers, een gezelligheidsvereniging te zijn en hiertoe de nodige activiteiten en faciliteiten beschikbaar te stellen.</w:t>
      </w:r>
    </w:p>
    <w:p w14:paraId="44A8B7CA" w14:textId="77777777" w:rsidR="001E64FB" w:rsidRPr="00FE7787" w:rsidRDefault="001E64FB" w:rsidP="003D575A">
      <w:pPr>
        <w:pStyle w:val="Kop1"/>
      </w:pPr>
      <w:r w:rsidRPr="00FE7787">
        <w:br w:type="page"/>
      </w:r>
      <w:bookmarkStart w:id="63" w:name="_Toc136105787"/>
      <w:bookmarkStart w:id="64" w:name="_Toc422256773"/>
      <w:r w:rsidRPr="00FE7787">
        <w:t>De Leden</w:t>
      </w:r>
      <w:bookmarkEnd w:id="63"/>
      <w:bookmarkEnd w:id="64"/>
    </w:p>
    <w:p w14:paraId="179FA8E9" w14:textId="77777777" w:rsidR="001E64FB" w:rsidRPr="00FE7787" w:rsidRDefault="001E64FB" w:rsidP="003D575A">
      <w:pPr>
        <w:pStyle w:val="Kop2"/>
      </w:pPr>
      <w:bookmarkStart w:id="65" w:name="_Toc136105788"/>
      <w:bookmarkStart w:id="66" w:name="_Toc422256774"/>
      <w:r w:rsidRPr="00FE7787">
        <w:t>Lidmaatschap</w:t>
      </w:r>
      <w:bookmarkEnd w:id="65"/>
      <w:bookmarkEnd w:id="66"/>
    </w:p>
    <w:p w14:paraId="631FB507" w14:textId="77777777" w:rsidR="001E64FB" w:rsidRPr="00FE7787" w:rsidRDefault="001E64FB" w:rsidP="003D575A">
      <w:pPr>
        <w:pStyle w:val="Kop3"/>
      </w:pPr>
      <w:bookmarkStart w:id="67" w:name="_Toc136105789"/>
      <w:bookmarkStart w:id="68" w:name="_Toc422256775"/>
      <w:r w:rsidRPr="00FE7787">
        <w:t>Indeling naar lidmaatschap</w:t>
      </w:r>
      <w:bookmarkEnd w:id="67"/>
      <w:bookmarkEnd w:id="68"/>
    </w:p>
    <w:p w14:paraId="5270CB32" w14:textId="77777777" w:rsidR="001E64FB" w:rsidRPr="00FE7787" w:rsidRDefault="001E64FB" w:rsidP="001E64FB">
      <w:pPr>
        <w:rPr>
          <w:szCs w:val="18"/>
        </w:rPr>
      </w:pPr>
      <w:r w:rsidRPr="00FE7787">
        <w:rPr>
          <w:szCs w:val="18"/>
        </w:rPr>
        <w:t>De vereniging bestaat uit leden, welke zijn onderverdeeld in:</w:t>
      </w:r>
    </w:p>
    <w:p w14:paraId="4C302E75" w14:textId="77777777" w:rsidR="001E64FB" w:rsidRPr="00FE7787" w:rsidRDefault="001E64FB" w:rsidP="001E64FB">
      <w:pPr>
        <w:numPr>
          <w:ilvl w:val="0"/>
          <w:numId w:val="2"/>
        </w:numPr>
        <w:rPr>
          <w:szCs w:val="18"/>
        </w:rPr>
      </w:pPr>
      <w:proofErr w:type="gramStart"/>
      <w:r w:rsidRPr="00FE7787">
        <w:rPr>
          <w:szCs w:val="18"/>
        </w:rPr>
        <w:t>ereleden</w:t>
      </w:r>
      <w:proofErr w:type="gramEnd"/>
      <w:r w:rsidRPr="00FE7787">
        <w:rPr>
          <w:szCs w:val="18"/>
        </w:rPr>
        <w:t>;</w:t>
      </w:r>
    </w:p>
    <w:p w14:paraId="6F730A8E" w14:textId="77777777" w:rsidR="001E64FB" w:rsidRPr="00FE7787" w:rsidRDefault="001E64FB" w:rsidP="001E64FB">
      <w:pPr>
        <w:numPr>
          <w:ilvl w:val="0"/>
          <w:numId w:val="2"/>
        </w:numPr>
        <w:rPr>
          <w:szCs w:val="18"/>
        </w:rPr>
      </w:pPr>
      <w:proofErr w:type="gramStart"/>
      <w:r w:rsidRPr="00FE7787">
        <w:rPr>
          <w:szCs w:val="18"/>
        </w:rPr>
        <w:t>leden</w:t>
      </w:r>
      <w:proofErr w:type="gramEnd"/>
      <w:r w:rsidRPr="00FE7787">
        <w:rPr>
          <w:szCs w:val="18"/>
        </w:rPr>
        <w:t xml:space="preserve"> van verdienste;</w:t>
      </w:r>
    </w:p>
    <w:p w14:paraId="2B68D170" w14:textId="77777777" w:rsidR="001E64FB" w:rsidRPr="00FE7787" w:rsidRDefault="001E64FB" w:rsidP="001E64FB">
      <w:pPr>
        <w:numPr>
          <w:ilvl w:val="0"/>
          <w:numId w:val="2"/>
        </w:numPr>
        <w:rPr>
          <w:szCs w:val="18"/>
        </w:rPr>
      </w:pPr>
      <w:proofErr w:type="gramStart"/>
      <w:r w:rsidRPr="00FE7787">
        <w:rPr>
          <w:szCs w:val="18"/>
        </w:rPr>
        <w:t>spelende</w:t>
      </w:r>
      <w:proofErr w:type="gramEnd"/>
      <w:r w:rsidRPr="00FE7787">
        <w:rPr>
          <w:szCs w:val="18"/>
        </w:rPr>
        <w:t xml:space="preserve"> leden;</w:t>
      </w:r>
    </w:p>
    <w:p w14:paraId="6F37863C" w14:textId="77777777" w:rsidR="001E64FB" w:rsidRPr="00FE7787" w:rsidRDefault="001E64FB" w:rsidP="001E64FB">
      <w:pPr>
        <w:numPr>
          <w:ilvl w:val="0"/>
          <w:numId w:val="2"/>
        </w:numPr>
        <w:rPr>
          <w:szCs w:val="18"/>
        </w:rPr>
      </w:pPr>
      <w:proofErr w:type="gramStart"/>
      <w:r w:rsidRPr="00FE7787">
        <w:rPr>
          <w:szCs w:val="18"/>
        </w:rPr>
        <w:t>niet</w:t>
      </w:r>
      <w:proofErr w:type="gramEnd"/>
      <w:r w:rsidRPr="00FE7787">
        <w:rPr>
          <w:szCs w:val="18"/>
        </w:rPr>
        <w:t xml:space="preserve"> spelende leden;</w:t>
      </w:r>
    </w:p>
    <w:p w14:paraId="40258FC0" w14:textId="77777777" w:rsidR="001E64FB" w:rsidRPr="00FE7787" w:rsidRDefault="001E64FB" w:rsidP="001E64FB">
      <w:pPr>
        <w:numPr>
          <w:ilvl w:val="0"/>
          <w:numId w:val="2"/>
        </w:numPr>
        <w:rPr>
          <w:szCs w:val="18"/>
        </w:rPr>
      </w:pPr>
      <w:proofErr w:type="gramStart"/>
      <w:r w:rsidRPr="00FE7787">
        <w:rPr>
          <w:szCs w:val="18"/>
        </w:rPr>
        <w:t>kaderleden</w:t>
      </w:r>
      <w:proofErr w:type="gramEnd"/>
      <w:r w:rsidRPr="00FE7787">
        <w:rPr>
          <w:szCs w:val="18"/>
        </w:rPr>
        <w:t xml:space="preserve"> (vrijwilligers);</w:t>
      </w:r>
    </w:p>
    <w:p w14:paraId="7C089E93" w14:textId="77777777" w:rsidR="001E64FB" w:rsidRPr="00FE7787" w:rsidRDefault="001E64FB" w:rsidP="00670846">
      <w:pPr>
        <w:numPr>
          <w:ilvl w:val="0"/>
          <w:numId w:val="2"/>
        </w:numPr>
        <w:rPr>
          <w:szCs w:val="18"/>
        </w:rPr>
      </w:pPr>
      <w:proofErr w:type="gramStart"/>
      <w:r w:rsidRPr="00FE7787">
        <w:rPr>
          <w:szCs w:val="18"/>
        </w:rPr>
        <w:t>begunstigers</w:t>
      </w:r>
      <w:proofErr w:type="gramEnd"/>
      <w:r w:rsidRPr="00FE7787">
        <w:rPr>
          <w:szCs w:val="18"/>
        </w:rPr>
        <w:t xml:space="preserve"> (donateurs).</w:t>
      </w:r>
      <w:r w:rsidR="00977627">
        <w:rPr>
          <w:b/>
          <w:szCs w:val="18"/>
        </w:rPr>
        <w:t xml:space="preserve"> </w:t>
      </w:r>
    </w:p>
    <w:p w14:paraId="71B867D5" w14:textId="77777777" w:rsidR="00FE4BFB" w:rsidRPr="002139A3" w:rsidRDefault="00FE4BFB" w:rsidP="003D575A">
      <w:pPr>
        <w:pStyle w:val="Kop3"/>
      </w:pPr>
      <w:bookmarkStart w:id="69" w:name="_Toc422256776"/>
      <w:bookmarkStart w:id="70" w:name="_Toc136105790"/>
      <w:r w:rsidRPr="002139A3">
        <w:t>Nieuwe leden</w:t>
      </w:r>
      <w:bookmarkEnd w:id="69"/>
    </w:p>
    <w:p w14:paraId="4A744F17" w14:textId="77777777" w:rsidR="00FE4BFB" w:rsidRPr="002139A3" w:rsidRDefault="00FE4BFB" w:rsidP="00FE4BFB">
      <w:r w:rsidRPr="002139A3">
        <w:t>Nieuwe leden worden door het Algemeen Bestuur eerst toegelaten na ontvangst van een correct ingevuld</w:t>
      </w:r>
      <w:r w:rsidR="00670846" w:rsidRPr="002139A3">
        <w:t xml:space="preserve"> en ondertekend</w:t>
      </w:r>
      <w:r w:rsidRPr="002139A3">
        <w:t xml:space="preserve"> inschrijfformulier en nadat het nieuwe lid is geregistreerd in de ledenadministratie van JSV en die van de KNVB. </w:t>
      </w:r>
      <w:proofErr w:type="gramStart"/>
      <w:r w:rsidRPr="002139A3">
        <w:t>Indien</w:t>
      </w:r>
      <w:proofErr w:type="gramEnd"/>
      <w:r w:rsidRPr="002139A3">
        <w:t xml:space="preserve"> naderhand blijkt dat op het inschrijfformulier onjuiste gegevens </w:t>
      </w:r>
      <w:r w:rsidR="00670846" w:rsidRPr="002139A3">
        <w:t>werden</w:t>
      </w:r>
      <w:r w:rsidRPr="002139A3">
        <w:t xml:space="preserve"> verstrekt, kan het bestuur besluiten om de Commissie van Beroep een onderzoek te laten instellen. </w:t>
      </w:r>
      <w:r w:rsidR="00670846" w:rsidRPr="002139A3">
        <w:t>H</w:t>
      </w:r>
      <w:r w:rsidRPr="002139A3">
        <w:t xml:space="preserve">et resultaat </w:t>
      </w:r>
      <w:r w:rsidR="00670846" w:rsidRPr="002139A3">
        <w:t>van het onderzoek kan het bestuur doen besluiten</w:t>
      </w:r>
      <w:r w:rsidRPr="002139A3">
        <w:t xml:space="preserve"> </w:t>
      </w:r>
      <w:r w:rsidR="00670846" w:rsidRPr="002139A3">
        <w:t>het</w:t>
      </w:r>
      <w:r w:rsidRPr="002139A3">
        <w:t xml:space="preserve"> lid alsnog te weigeren. </w:t>
      </w:r>
    </w:p>
    <w:p w14:paraId="6B0AF0CE" w14:textId="77777777" w:rsidR="001E64FB" w:rsidRPr="00FE7787" w:rsidRDefault="001E64FB" w:rsidP="003D575A">
      <w:pPr>
        <w:pStyle w:val="Kop3"/>
      </w:pPr>
      <w:bookmarkStart w:id="71" w:name="_Toc422256777"/>
      <w:r w:rsidRPr="00FE7787">
        <w:t>Ereleden</w:t>
      </w:r>
      <w:bookmarkEnd w:id="70"/>
      <w:bookmarkEnd w:id="71"/>
    </w:p>
    <w:p w14:paraId="1DC50BAB" w14:textId="77777777" w:rsidR="001E64FB" w:rsidRPr="00FE7787" w:rsidRDefault="001E64FB" w:rsidP="001E64FB">
      <w:pPr>
        <w:rPr>
          <w:szCs w:val="18"/>
        </w:rPr>
      </w:pPr>
      <w:r w:rsidRPr="00FE7787">
        <w:rPr>
          <w:szCs w:val="18"/>
        </w:rPr>
        <w:t xml:space="preserve">Ereleden zijn die leden die, omdat zij zich voor de vereniging bijzonder verdienstelijk hebben gemaakt, door de Algemene Ledenvergadering (ALV) als zodanig zijn benoemd. Voordracht tot benoeming geschiedt door het Algemeen Bestuur of door tenminste tien stemgerechtigde leden. Benoeming door de ALV geschiedt bij acclamatie. Indien één aanwezig lid hierom vraagt, geschiedt dit </w:t>
      </w:r>
      <w:proofErr w:type="gramStart"/>
      <w:r w:rsidRPr="00FE7787">
        <w:rPr>
          <w:szCs w:val="18"/>
        </w:rPr>
        <w:t>middels</w:t>
      </w:r>
      <w:proofErr w:type="gramEnd"/>
      <w:r w:rsidRPr="00FE7787">
        <w:rPr>
          <w:szCs w:val="18"/>
        </w:rPr>
        <w:t xml:space="preserve"> een schriftelijke stemming.</w:t>
      </w:r>
    </w:p>
    <w:p w14:paraId="2B5D6A47" w14:textId="77777777" w:rsidR="001E64FB" w:rsidRPr="00FE7787" w:rsidRDefault="001E64FB" w:rsidP="001E64FB">
      <w:pPr>
        <w:rPr>
          <w:szCs w:val="18"/>
        </w:rPr>
      </w:pPr>
      <w:r w:rsidRPr="00FE7787">
        <w:rPr>
          <w:szCs w:val="18"/>
        </w:rPr>
        <w:t>Ereleden zijn o</w:t>
      </w:r>
      <w:r w:rsidR="00A27424">
        <w:rPr>
          <w:szCs w:val="18"/>
        </w:rPr>
        <w:t xml:space="preserve">vereenkomstig de statuten (art </w:t>
      </w:r>
      <w:r w:rsidR="00A27424" w:rsidRPr="00A27424">
        <w:rPr>
          <w:szCs w:val="18"/>
          <w:u w:val="single"/>
        </w:rPr>
        <w:t>13</w:t>
      </w:r>
      <w:r w:rsidRPr="00FE7787">
        <w:rPr>
          <w:szCs w:val="18"/>
        </w:rPr>
        <w:t>.3) vrijgesteld van contributie.</w:t>
      </w:r>
    </w:p>
    <w:p w14:paraId="39C2E063" w14:textId="77777777" w:rsidR="001E64FB" w:rsidRPr="00FE7787" w:rsidRDefault="001E64FB" w:rsidP="003D575A">
      <w:pPr>
        <w:pStyle w:val="Kop3"/>
      </w:pPr>
      <w:bookmarkStart w:id="72" w:name="_Toc136105791"/>
      <w:bookmarkStart w:id="73" w:name="_Toc422256778"/>
      <w:r w:rsidRPr="00FE7787">
        <w:t>Leden van verdienste</w:t>
      </w:r>
      <w:bookmarkEnd w:id="72"/>
      <w:bookmarkEnd w:id="73"/>
    </w:p>
    <w:p w14:paraId="04271175" w14:textId="77777777" w:rsidR="001E64FB" w:rsidRPr="00FE7787" w:rsidRDefault="001E64FB" w:rsidP="001E64FB">
      <w:pPr>
        <w:rPr>
          <w:szCs w:val="18"/>
        </w:rPr>
      </w:pPr>
      <w:r w:rsidRPr="00FE7787">
        <w:rPr>
          <w:szCs w:val="18"/>
        </w:rPr>
        <w:t>Leden van verdienste zijn die leden die, omdat zij zich voor de vereniging verdienstelijk hebben gemaakt, door de ALV als zodanig zijn benoemd. Voordracht en benoeming geschieden op dezelfde wijze als genoem</w:t>
      </w:r>
      <w:r w:rsidR="00082C1A">
        <w:rPr>
          <w:szCs w:val="18"/>
        </w:rPr>
        <w:t>d voor ereleden in artikel 3.1.3</w:t>
      </w:r>
      <w:r w:rsidRPr="00FE7787">
        <w:rPr>
          <w:szCs w:val="18"/>
        </w:rPr>
        <w:t>.</w:t>
      </w:r>
    </w:p>
    <w:p w14:paraId="69D560A9" w14:textId="77777777" w:rsidR="001E64FB" w:rsidRPr="00FE7787" w:rsidRDefault="001E64FB" w:rsidP="003D575A">
      <w:pPr>
        <w:pStyle w:val="Kop3"/>
      </w:pPr>
      <w:bookmarkStart w:id="74" w:name="_Toc136105792"/>
      <w:bookmarkStart w:id="75" w:name="_Toc422256779"/>
      <w:r w:rsidRPr="00FE7787">
        <w:t>Speld van verdienste</w:t>
      </w:r>
      <w:bookmarkEnd w:id="74"/>
      <w:bookmarkEnd w:id="75"/>
    </w:p>
    <w:p w14:paraId="39EA2536" w14:textId="77777777" w:rsidR="001E64FB" w:rsidRPr="00FE7787" w:rsidRDefault="001E64FB" w:rsidP="001E64FB">
      <w:pPr>
        <w:rPr>
          <w:szCs w:val="18"/>
        </w:rPr>
      </w:pPr>
      <w:r w:rsidRPr="00FE7787">
        <w:rPr>
          <w:szCs w:val="18"/>
        </w:rPr>
        <w:t>De speld van verdienste wordt uitgereikt aan diegenen die zich voor de vereniging verdienstelijk maken, c.q. hebben gemaakt. Voordracht geschiedt op dezelfde wijze als genoemd voor ereleden in artikel 3.1.2. Toekenning wordt bepaald door het Algemeen Bestuur na toetsing op één van de volgende criteria:</w:t>
      </w:r>
    </w:p>
    <w:p w14:paraId="66A25F15" w14:textId="77777777" w:rsidR="001E64FB" w:rsidRPr="00FE7787" w:rsidRDefault="001E64FB" w:rsidP="001E64FB">
      <w:pPr>
        <w:numPr>
          <w:ilvl w:val="0"/>
          <w:numId w:val="2"/>
        </w:numPr>
        <w:rPr>
          <w:szCs w:val="18"/>
        </w:rPr>
      </w:pPr>
      <w:r w:rsidRPr="00FE7787">
        <w:rPr>
          <w:szCs w:val="18"/>
        </w:rPr>
        <w:t>40 jaar of langer lid van de vereniging te zijn geweest;</w:t>
      </w:r>
    </w:p>
    <w:p w14:paraId="7E2699FE" w14:textId="77777777" w:rsidR="001E64FB" w:rsidRPr="00FE7787" w:rsidRDefault="001E64FB" w:rsidP="001E64FB">
      <w:pPr>
        <w:numPr>
          <w:ilvl w:val="0"/>
          <w:numId w:val="2"/>
        </w:numPr>
        <w:rPr>
          <w:szCs w:val="18"/>
        </w:rPr>
      </w:pPr>
      <w:r w:rsidRPr="00FE7787">
        <w:rPr>
          <w:szCs w:val="18"/>
        </w:rPr>
        <w:t>20 jaar of langer een functie binnen de vereniging bekleed te hebben;</w:t>
      </w:r>
    </w:p>
    <w:p w14:paraId="29EE9EA9" w14:textId="77777777" w:rsidR="001E64FB" w:rsidRPr="00FE7787" w:rsidRDefault="001E64FB" w:rsidP="001E64FB">
      <w:pPr>
        <w:numPr>
          <w:ilvl w:val="0"/>
          <w:numId w:val="2"/>
        </w:numPr>
        <w:rPr>
          <w:szCs w:val="18"/>
        </w:rPr>
      </w:pPr>
      <w:proofErr w:type="gramStart"/>
      <w:r w:rsidRPr="00FE7787">
        <w:rPr>
          <w:szCs w:val="18"/>
        </w:rPr>
        <w:t>in</w:t>
      </w:r>
      <w:proofErr w:type="gramEnd"/>
      <w:r w:rsidRPr="00FE7787">
        <w:rPr>
          <w:szCs w:val="18"/>
        </w:rPr>
        <w:t xml:space="preserve"> korte tijd zeer intensief werk te hebben geleverd;</w:t>
      </w:r>
    </w:p>
    <w:p w14:paraId="424976C3" w14:textId="77777777" w:rsidR="001E64FB" w:rsidRPr="00FE7787" w:rsidRDefault="001E64FB" w:rsidP="001E64FB">
      <w:pPr>
        <w:numPr>
          <w:ilvl w:val="0"/>
          <w:numId w:val="2"/>
        </w:numPr>
        <w:rPr>
          <w:szCs w:val="18"/>
        </w:rPr>
      </w:pPr>
      <w:r w:rsidRPr="00FE7787">
        <w:rPr>
          <w:szCs w:val="18"/>
        </w:rPr>
        <w:t>10 jaar in een standaardelftal gespeeld te hebben;</w:t>
      </w:r>
    </w:p>
    <w:p w14:paraId="175DE79E" w14:textId="77777777" w:rsidR="001E64FB" w:rsidRPr="00FE7787" w:rsidRDefault="001E64FB" w:rsidP="001E64FB">
      <w:pPr>
        <w:numPr>
          <w:ilvl w:val="0"/>
          <w:numId w:val="2"/>
        </w:numPr>
        <w:rPr>
          <w:szCs w:val="18"/>
        </w:rPr>
      </w:pPr>
      <w:proofErr w:type="gramStart"/>
      <w:r w:rsidRPr="00FE7787">
        <w:rPr>
          <w:szCs w:val="18"/>
        </w:rPr>
        <w:t>niet</w:t>
      </w:r>
      <w:proofErr w:type="gramEnd"/>
      <w:r w:rsidRPr="00FE7787">
        <w:rPr>
          <w:szCs w:val="18"/>
        </w:rPr>
        <w:t xml:space="preserve"> lid zijnde, maar de vereniging bijzondere diensten te hebben verleend.</w:t>
      </w:r>
    </w:p>
    <w:p w14:paraId="088B4489" w14:textId="77777777" w:rsidR="001E64FB" w:rsidRPr="00FE7787" w:rsidRDefault="001E64FB" w:rsidP="003D575A">
      <w:pPr>
        <w:pStyle w:val="Kop3"/>
      </w:pPr>
      <w:bookmarkStart w:id="76" w:name="_Toc136105793"/>
      <w:bookmarkStart w:id="77" w:name="_Toc422256780"/>
      <w:r w:rsidRPr="00FE7787">
        <w:t>Bekendmaking</w:t>
      </w:r>
      <w:bookmarkEnd w:id="76"/>
      <w:bookmarkEnd w:id="77"/>
    </w:p>
    <w:p w14:paraId="61D0EEB8" w14:textId="77777777" w:rsidR="001E64FB" w:rsidRPr="00FE7787" w:rsidRDefault="001E64FB" w:rsidP="001E64FB">
      <w:pPr>
        <w:rPr>
          <w:szCs w:val="18"/>
        </w:rPr>
      </w:pPr>
      <w:r w:rsidRPr="00FE7787">
        <w:rPr>
          <w:szCs w:val="18"/>
        </w:rPr>
        <w:t xml:space="preserve">De benoeming tot erelid of lid van verdienste of de uitreiking van de speld van verdienste wordt bekend gemaakt in de officiële publicaties van de vereniging, (de website, het clubblad. De namen worden </w:t>
      </w:r>
      <w:r w:rsidRPr="00082C1A">
        <w:rPr>
          <w:strike/>
          <w:szCs w:val="18"/>
        </w:rPr>
        <w:t>met opgave van motivatie</w:t>
      </w:r>
      <w:r w:rsidRPr="00FE7787">
        <w:rPr>
          <w:szCs w:val="18"/>
        </w:rPr>
        <w:t xml:space="preserve"> bijgeschreven in een register dat jaarlijks tegelijkertijd met de begroting wordt gepubliceerd.</w:t>
      </w:r>
    </w:p>
    <w:p w14:paraId="2762F677" w14:textId="77777777" w:rsidR="001E64FB" w:rsidRPr="00FE7787" w:rsidRDefault="001E64FB" w:rsidP="003D575A">
      <w:pPr>
        <w:pStyle w:val="Kop3"/>
      </w:pPr>
      <w:bookmarkStart w:id="78" w:name="_Toc136105794"/>
      <w:bookmarkStart w:id="79" w:name="_Toc422256781"/>
      <w:r w:rsidRPr="00FE7787">
        <w:t>Spelende leden</w:t>
      </w:r>
      <w:bookmarkEnd w:id="78"/>
      <w:bookmarkEnd w:id="79"/>
    </w:p>
    <w:p w14:paraId="1A96031B" w14:textId="77777777" w:rsidR="001E64FB" w:rsidRPr="00FE7787" w:rsidRDefault="001E64FB" w:rsidP="001E64FB">
      <w:pPr>
        <w:rPr>
          <w:szCs w:val="18"/>
        </w:rPr>
      </w:pPr>
      <w:r w:rsidRPr="00FE7787">
        <w:rPr>
          <w:szCs w:val="18"/>
        </w:rPr>
        <w:t>Spelende leden worden onderv</w:t>
      </w:r>
      <w:r w:rsidR="00082C1A">
        <w:rPr>
          <w:szCs w:val="18"/>
        </w:rPr>
        <w:t>erdeeld in Senioren, Junioren,</w:t>
      </w:r>
      <w:r w:rsidRPr="00FE7787">
        <w:rPr>
          <w:szCs w:val="18"/>
        </w:rPr>
        <w:t xml:space="preserve"> Pupillen</w:t>
      </w:r>
      <w:r w:rsidR="00082C1A">
        <w:rPr>
          <w:szCs w:val="18"/>
        </w:rPr>
        <w:t xml:space="preserve"> </w:t>
      </w:r>
      <w:r w:rsidR="00082C1A" w:rsidRPr="00082C1A">
        <w:rPr>
          <w:szCs w:val="18"/>
          <w:u w:val="single"/>
        </w:rPr>
        <w:t>en Kabouters</w:t>
      </w:r>
      <w:r w:rsidRPr="00FE7787">
        <w:rPr>
          <w:szCs w:val="18"/>
        </w:rPr>
        <w:t>:</w:t>
      </w:r>
    </w:p>
    <w:p w14:paraId="0801EE6A" w14:textId="77777777" w:rsidR="001E64FB" w:rsidRPr="00FE7787" w:rsidRDefault="001E64FB" w:rsidP="001E64FB">
      <w:pPr>
        <w:numPr>
          <w:ilvl w:val="0"/>
          <w:numId w:val="4"/>
        </w:numPr>
        <w:rPr>
          <w:szCs w:val="18"/>
        </w:rPr>
      </w:pPr>
      <w:r w:rsidRPr="00FE7787">
        <w:rPr>
          <w:szCs w:val="18"/>
        </w:rPr>
        <w:t>Senioren zijn zij, die op 1 januari voorafgaande aan de start van het voetbalseizoen de leeftijd van 18 jaar hebben bereikt;</w:t>
      </w:r>
    </w:p>
    <w:p w14:paraId="4D24168C" w14:textId="77777777" w:rsidR="001E64FB" w:rsidRPr="00FE7787" w:rsidRDefault="001E64FB" w:rsidP="001E64FB">
      <w:pPr>
        <w:numPr>
          <w:ilvl w:val="0"/>
          <w:numId w:val="4"/>
        </w:numPr>
        <w:rPr>
          <w:szCs w:val="18"/>
        </w:rPr>
      </w:pPr>
      <w:r w:rsidRPr="00FE7787">
        <w:rPr>
          <w:szCs w:val="18"/>
        </w:rPr>
        <w:t>Junioren zijn zij, die op 1 januari voorafgaande aan de start van het voetbalseizoen de leeftijd van 12 jaar hebben bereikt;</w:t>
      </w:r>
    </w:p>
    <w:p w14:paraId="7C81E1FB" w14:textId="77777777" w:rsidR="001E64FB" w:rsidRDefault="001E64FB" w:rsidP="001E64FB">
      <w:pPr>
        <w:numPr>
          <w:ilvl w:val="0"/>
          <w:numId w:val="4"/>
        </w:numPr>
        <w:rPr>
          <w:szCs w:val="18"/>
        </w:rPr>
      </w:pPr>
      <w:r w:rsidRPr="00FE7787">
        <w:rPr>
          <w:szCs w:val="18"/>
        </w:rPr>
        <w:t xml:space="preserve">Pupillen zijn zij, die op 1 januari voorafgaande aan de start van het voetbalseizoen de leeftijd van 6 jaar hebben </w:t>
      </w:r>
      <w:r w:rsidR="00082C1A">
        <w:rPr>
          <w:szCs w:val="18"/>
        </w:rPr>
        <w:t>bereikt;</w:t>
      </w:r>
    </w:p>
    <w:p w14:paraId="1DC75452" w14:textId="77777777" w:rsidR="00082C1A" w:rsidRPr="00977627" w:rsidRDefault="00082C1A" w:rsidP="001E64FB">
      <w:pPr>
        <w:numPr>
          <w:ilvl w:val="0"/>
          <w:numId w:val="4"/>
        </w:numPr>
        <w:rPr>
          <w:szCs w:val="18"/>
        </w:rPr>
      </w:pPr>
      <w:r w:rsidRPr="00977627">
        <w:rPr>
          <w:szCs w:val="18"/>
        </w:rPr>
        <w:t>Kabouters zijn zij, die op 1 januari voorafgaand aan de start van het voetbalseizoen de leeftijd van 5 jaar hebben bereikt.</w:t>
      </w:r>
      <w:r w:rsidR="00A27424" w:rsidRPr="00977627">
        <w:rPr>
          <w:szCs w:val="18"/>
        </w:rPr>
        <w:t xml:space="preserve"> </w:t>
      </w:r>
    </w:p>
    <w:p w14:paraId="02FA8444" w14:textId="77777777" w:rsidR="001E64FB" w:rsidRPr="00FE7787" w:rsidRDefault="001E64FB" w:rsidP="003D575A">
      <w:pPr>
        <w:pStyle w:val="Kop3"/>
      </w:pPr>
      <w:bookmarkStart w:id="80" w:name="_Toc136105795"/>
      <w:bookmarkStart w:id="81" w:name="_Toc422256782"/>
      <w:r w:rsidRPr="00FE7787">
        <w:t>Kaderleden (vrijwilligers)</w:t>
      </w:r>
      <w:bookmarkEnd w:id="80"/>
      <w:bookmarkEnd w:id="81"/>
    </w:p>
    <w:p w14:paraId="5FB0DA33" w14:textId="77777777" w:rsidR="001E64FB" w:rsidRPr="00FE7787" w:rsidRDefault="001E64FB" w:rsidP="001E64FB">
      <w:pPr>
        <w:rPr>
          <w:szCs w:val="18"/>
        </w:rPr>
      </w:pPr>
      <w:r w:rsidRPr="00FE7787">
        <w:rPr>
          <w:szCs w:val="18"/>
        </w:rPr>
        <w:t>Kaderleden zijn leden die zich verdienstelijk maken voor de vereniging door de uitvoering van operationele of bestuurlijke taken op vrijwillige basis. Zij zijn met medeweten van het algemeen bestuur aangesteld.</w:t>
      </w:r>
    </w:p>
    <w:p w14:paraId="1EAFCAE5" w14:textId="77777777" w:rsidR="001E64FB" w:rsidRPr="00FE7787" w:rsidRDefault="001E64FB" w:rsidP="001E64FB">
      <w:pPr>
        <w:rPr>
          <w:szCs w:val="18"/>
        </w:rPr>
      </w:pPr>
    </w:p>
    <w:p w14:paraId="5907810A" w14:textId="77777777" w:rsidR="001E64FB" w:rsidRPr="00FE7787" w:rsidRDefault="001E64FB" w:rsidP="003D575A">
      <w:pPr>
        <w:pStyle w:val="Kop2"/>
      </w:pPr>
      <w:bookmarkStart w:id="82" w:name="_Toc136105796"/>
      <w:bookmarkStart w:id="83" w:name="_Toc422256783"/>
      <w:r w:rsidRPr="00FE7787">
        <w:t>Rechten van leden</w:t>
      </w:r>
      <w:bookmarkEnd w:id="82"/>
      <w:bookmarkEnd w:id="83"/>
    </w:p>
    <w:p w14:paraId="0FEE5246" w14:textId="77777777" w:rsidR="001E64FB" w:rsidRPr="00FE7787" w:rsidRDefault="001E64FB" w:rsidP="003D575A">
      <w:pPr>
        <w:pStyle w:val="Kop3"/>
      </w:pPr>
      <w:bookmarkStart w:id="84" w:name="_Toc136105797"/>
      <w:bookmarkStart w:id="85" w:name="_Toc422256784"/>
      <w:r w:rsidRPr="00FE7787">
        <w:t>Toegang terreincomplex</w:t>
      </w:r>
      <w:bookmarkEnd w:id="84"/>
      <w:bookmarkEnd w:id="85"/>
    </w:p>
    <w:p w14:paraId="44D701A6" w14:textId="77777777" w:rsidR="001E64FB" w:rsidRPr="00FE7787" w:rsidRDefault="001E64FB" w:rsidP="001E64FB">
      <w:pPr>
        <w:rPr>
          <w:szCs w:val="18"/>
        </w:rPr>
      </w:pPr>
      <w:r w:rsidRPr="00FE7787">
        <w:rPr>
          <w:szCs w:val="18"/>
        </w:rPr>
        <w:t xml:space="preserve">Alle leden en begunstigers hebben op vertoon van een lidmaatschapskaart, of een ander door het bestuur ingevoerd bewijs, het recht van vrije toegang tot het terreincomplex van de vereniging tijdens de door de vereniging georganiseerde activiteiten. Alle deelnemers aan activiteiten die met goedkeuring van het Algemeen Bestuur plaatsvinden, hebben eveneens het recht van vrije toegang tot het terreincomplex van de vereniging </w:t>
      </w:r>
    </w:p>
    <w:p w14:paraId="07671C51" w14:textId="77777777" w:rsidR="001E64FB" w:rsidRPr="00FE7787" w:rsidRDefault="001E64FB" w:rsidP="003D575A">
      <w:pPr>
        <w:pStyle w:val="Kop3"/>
      </w:pPr>
      <w:bookmarkStart w:id="86" w:name="_Toc136105798"/>
      <w:bookmarkStart w:id="87" w:name="_Toc422256785"/>
      <w:r w:rsidRPr="00FE7787">
        <w:t>Toegang wedstrijden</w:t>
      </w:r>
      <w:bookmarkEnd w:id="86"/>
      <w:bookmarkEnd w:id="87"/>
    </w:p>
    <w:p w14:paraId="19B60F31" w14:textId="77777777" w:rsidR="001E64FB" w:rsidRPr="00A27424" w:rsidRDefault="001E64FB" w:rsidP="001E64FB">
      <w:pPr>
        <w:rPr>
          <w:b/>
          <w:szCs w:val="18"/>
        </w:rPr>
      </w:pPr>
      <w:r w:rsidRPr="00FE7787">
        <w:rPr>
          <w:szCs w:val="18"/>
        </w:rPr>
        <w:t>Leden hebben gratis toegang tot alle competitiewedstrijden op vertoon van hun lidmaatschapskaart. Voor bekerwedstrijden daarentegen is wel entreegeld verschuldigd.</w:t>
      </w:r>
      <w:r w:rsidR="00A27424">
        <w:rPr>
          <w:szCs w:val="18"/>
        </w:rPr>
        <w:t xml:space="preserve"> </w:t>
      </w:r>
    </w:p>
    <w:p w14:paraId="78719461" w14:textId="77777777" w:rsidR="001E64FB" w:rsidRPr="00FE7787" w:rsidRDefault="001E64FB" w:rsidP="003D575A">
      <w:pPr>
        <w:pStyle w:val="Kop3"/>
      </w:pPr>
      <w:bookmarkStart w:id="88" w:name="_Toc136105799"/>
      <w:bookmarkStart w:id="89" w:name="_Toc422256786"/>
      <w:r w:rsidRPr="00FE7787">
        <w:t>Spelende leden</w:t>
      </w:r>
      <w:bookmarkEnd w:id="88"/>
      <w:bookmarkEnd w:id="89"/>
    </w:p>
    <w:p w14:paraId="38563551" w14:textId="77777777" w:rsidR="001E64FB" w:rsidRPr="00FE7787" w:rsidRDefault="001E64FB" w:rsidP="001E64FB">
      <w:pPr>
        <w:rPr>
          <w:szCs w:val="18"/>
        </w:rPr>
      </w:pPr>
      <w:r w:rsidRPr="00FE7787">
        <w:rPr>
          <w:szCs w:val="18"/>
        </w:rPr>
        <w:t>Alle spelende leden hebben recht op:</w:t>
      </w:r>
    </w:p>
    <w:p w14:paraId="5E482370" w14:textId="77777777" w:rsidR="001E64FB" w:rsidRPr="00FE7787" w:rsidRDefault="001E64FB" w:rsidP="001E64FB">
      <w:pPr>
        <w:numPr>
          <w:ilvl w:val="0"/>
          <w:numId w:val="3"/>
        </w:numPr>
        <w:rPr>
          <w:szCs w:val="18"/>
        </w:rPr>
      </w:pPr>
      <w:proofErr w:type="gramStart"/>
      <w:r w:rsidRPr="00FE7787">
        <w:rPr>
          <w:szCs w:val="18"/>
        </w:rPr>
        <w:t>regelmatige</w:t>
      </w:r>
      <w:proofErr w:type="gramEnd"/>
      <w:r w:rsidRPr="00FE7787">
        <w:rPr>
          <w:szCs w:val="18"/>
        </w:rPr>
        <w:t xml:space="preserve"> deelname aan competitie-, vriendschappelijke wedstrijden en toernooien;</w:t>
      </w:r>
    </w:p>
    <w:p w14:paraId="108476AD" w14:textId="77777777" w:rsidR="001E64FB" w:rsidRPr="00FE7787" w:rsidRDefault="001E64FB" w:rsidP="001E64FB">
      <w:pPr>
        <w:numPr>
          <w:ilvl w:val="0"/>
          <w:numId w:val="3"/>
        </w:numPr>
        <w:rPr>
          <w:szCs w:val="18"/>
        </w:rPr>
      </w:pPr>
      <w:proofErr w:type="gramStart"/>
      <w:r w:rsidRPr="00FE7787">
        <w:rPr>
          <w:szCs w:val="18"/>
        </w:rPr>
        <w:t>deelname</w:t>
      </w:r>
      <w:proofErr w:type="gramEnd"/>
      <w:r w:rsidRPr="00FE7787">
        <w:rPr>
          <w:szCs w:val="18"/>
        </w:rPr>
        <w:t xml:space="preserve"> aan trainingen;</w:t>
      </w:r>
    </w:p>
    <w:p w14:paraId="2FEF521D" w14:textId="28FEF04D" w:rsidR="001E64FB" w:rsidRPr="00A64FDC" w:rsidRDefault="001E64FB" w:rsidP="00A64FDC">
      <w:pPr>
        <w:numPr>
          <w:ilvl w:val="0"/>
          <w:numId w:val="3"/>
        </w:numPr>
        <w:rPr>
          <w:szCs w:val="18"/>
        </w:rPr>
      </w:pPr>
      <w:proofErr w:type="gramStart"/>
      <w:r w:rsidRPr="00FE7787">
        <w:rPr>
          <w:szCs w:val="18"/>
        </w:rPr>
        <w:t>deelname</w:t>
      </w:r>
      <w:proofErr w:type="gramEnd"/>
      <w:r w:rsidRPr="00FE7787">
        <w:rPr>
          <w:szCs w:val="18"/>
        </w:rPr>
        <w:t xml:space="preserve"> aan overige verenigingsactiviteiten.</w:t>
      </w:r>
    </w:p>
    <w:p w14:paraId="0B2DF975" w14:textId="77777777" w:rsidR="001E64FB" w:rsidRPr="00FE7787" w:rsidRDefault="001E64FB" w:rsidP="003D575A">
      <w:pPr>
        <w:pStyle w:val="Kop3"/>
      </w:pPr>
      <w:bookmarkStart w:id="90" w:name="_Toc136105801"/>
      <w:bookmarkStart w:id="91" w:name="_Toc422256788"/>
      <w:r w:rsidRPr="00FE7787">
        <w:t>Gezinnen</w:t>
      </w:r>
      <w:bookmarkEnd w:id="90"/>
      <w:bookmarkEnd w:id="91"/>
    </w:p>
    <w:p w14:paraId="7DC7A596" w14:textId="77777777" w:rsidR="001E64FB" w:rsidRPr="00FE7787" w:rsidRDefault="001E64FB" w:rsidP="001E64FB">
      <w:pPr>
        <w:rPr>
          <w:szCs w:val="18"/>
        </w:rPr>
      </w:pPr>
      <w:r w:rsidRPr="00FE7787">
        <w:rPr>
          <w:szCs w:val="18"/>
        </w:rPr>
        <w:t>Per gezin is slechts voor maximaal 3 leden contributie verschuldigd. Wanneer er sprake is van vier of meer leden in één gezin, dan behoeft/behoeven het lid/ de leden die het laagste tarief heeft/hebben geen contributie te betalen.</w:t>
      </w:r>
    </w:p>
    <w:p w14:paraId="6F287283" w14:textId="77777777" w:rsidR="001E64FB" w:rsidRPr="00FE7787" w:rsidRDefault="001E64FB" w:rsidP="003D575A">
      <w:pPr>
        <w:pStyle w:val="Kop3"/>
      </w:pPr>
      <w:bookmarkStart w:id="92" w:name="_Toc136105802"/>
      <w:bookmarkStart w:id="93" w:name="_Toc422256789"/>
      <w:r w:rsidRPr="00FE7787">
        <w:t>Betalingsregeling</w:t>
      </w:r>
      <w:bookmarkEnd w:id="92"/>
      <w:bookmarkEnd w:id="93"/>
    </w:p>
    <w:p w14:paraId="47305961" w14:textId="0748B169" w:rsidR="00AA041A" w:rsidRPr="00A64FDC" w:rsidRDefault="001E64FB" w:rsidP="00A64FDC">
      <w:pPr>
        <w:rPr>
          <w:szCs w:val="18"/>
        </w:rPr>
      </w:pPr>
      <w:r w:rsidRPr="00FE7787">
        <w:rPr>
          <w:szCs w:val="18"/>
        </w:rPr>
        <w:t xml:space="preserve">Een betalingsregeling is alleen dan mogelijk, </w:t>
      </w:r>
      <w:proofErr w:type="gramStart"/>
      <w:r w:rsidRPr="00FE7787">
        <w:rPr>
          <w:szCs w:val="18"/>
        </w:rPr>
        <w:t>indien</w:t>
      </w:r>
      <w:proofErr w:type="gramEnd"/>
      <w:r w:rsidRPr="00FE7787">
        <w:rPr>
          <w:szCs w:val="18"/>
        </w:rPr>
        <w:t xml:space="preserve"> het lid dit voor 1 oktober van het gefactureerde seizoen heeft getroffen met de Penningmeester. De regeling wordt in onderling overleg vastgesteld en blijft strikt vertrouwelijk.</w:t>
      </w:r>
      <w:r w:rsidR="00A64FDC">
        <w:rPr>
          <w:szCs w:val="18"/>
        </w:rPr>
        <w:t xml:space="preserve"> Leden met een Stadspasregeling </w:t>
      </w:r>
      <w:r w:rsidR="00E3175C">
        <w:rPr>
          <w:szCs w:val="18"/>
        </w:rPr>
        <w:t>moeten een kopie van de Stadspas inleveren bij JSV, tijden en data staan vermeld op de contributiebrief.</w:t>
      </w:r>
    </w:p>
    <w:p w14:paraId="24E1AF9B" w14:textId="77777777" w:rsidR="001E64FB" w:rsidRPr="00FE7787" w:rsidRDefault="001E64FB" w:rsidP="003D575A">
      <w:pPr>
        <w:pStyle w:val="Kop2"/>
      </w:pPr>
      <w:bookmarkStart w:id="94" w:name="_Toc136105803"/>
      <w:bookmarkStart w:id="95" w:name="_Toc422256792"/>
      <w:r w:rsidRPr="00FE7787">
        <w:t>Plichten van leden</w:t>
      </w:r>
      <w:bookmarkEnd w:id="94"/>
      <w:bookmarkEnd w:id="95"/>
    </w:p>
    <w:p w14:paraId="011A9E16" w14:textId="77777777" w:rsidR="001E64FB" w:rsidRDefault="001E64FB" w:rsidP="003D575A">
      <w:pPr>
        <w:pStyle w:val="Kop3"/>
      </w:pPr>
      <w:bookmarkStart w:id="96" w:name="_Toc136105804"/>
      <w:bookmarkStart w:id="97" w:name="_Toc422256793"/>
      <w:r w:rsidRPr="00FE7787">
        <w:t>Contributie</w:t>
      </w:r>
      <w:bookmarkEnd w:id="96"/>
      <w:bookmarkEnd w:id="97"/>
    </w:p>
    <w:p w14:paraId="752F5E1F" w14:textId="77777777" w:rsidR="00145299" w:rsidRPr="00145299" w:rsidRDefault="00145299" w:rsidP="00145299">
      <w:pPr>
        <w:pStyle w:val="Kop4"/>
      </w:pPr>
      <w:r>
        <w:t>Stilzwijgend verlengen</w:t>
      </w:r>
    </w:p>
    <w:p w14:paraId="353ACAF1" w14:textId="77777777" w:rsidR="00145299" w:rsidRPr="00145299" w:rsidRDefault="00145299" w:rsidP="00145299">
      <w:r w:rsidRPr="00145299">
        <w:t xml:space="preserve">Ieder lid is </w:t>
      </w:r>
      <w:r w:rsidR="00B87325" w:rsidRPr="00145299">
        <w:t>betaling plichtig</w:t>
      </w:r>
      <w:r w:rsidRPr="00145299">
        <w:t xml:space="preserve"> volgens het huishoudelijk reglement na eerste opgave</w:t>
      </w:r>
    </w:p>
    <w:p w14:paraId="2B885259" w14:textId="43F93ABB" w:rsidR="00145299" w:rsidRPr="00145299" w:rsidRDefault="00145299" w:rsidP="00145299">
      <w:r w:rsidRPr="00145299">
        <w:t xml:space="preserve">en vervolgens door stilzwijgende verlenging van  het lidmaatschap na </w:t>
      </w:r>
      <w:r w:rsidR="003D135B">
        <w:t>30 jun</w:t>
      </w:r>
      <w:r w:rsidRPr="00145299">
        <w:t>i. Leden dienen sc</w:t>
      </w:r>
      <w:r>
        <w:t xml:space="preserve">hriftelijk voor </w:t>
      </w:r>
      <w:r w:rsidR="00E3175C">
        <w:t>1</w:t>
      </w:r>
      <w:r>
        <w:t xml:space="preserve"> jul</w:t>
      </w:r>
      <w:r w:rsidRPr="00145299">
        <w:t>i op te zeggen.</w:t>
      </w:r>
    </w:p>
    <w:p w14:paraId="27CBEF29" w14:textId="77777777" w:rsidR="00145299" w:rsidRPr="00145299" w:rsidRDefault="00145299" w:rsidP="00145299">
      <w:pPr>
        <w:pStyle w:val="Kop4"/>
      </w:pPr>
      <w:r>
        <w:t>Indexatie</w:t>
      </w:r>
    </w:p>
    <w:p w14:paraId="55A2AEAB" w14:textId="77777777" w:rsidR="001E64FB" w:rsidRDefault="001E64FB" w:rsidP="001E64FB">
      <w:pPr>
        <w:rPr>
          <w:szCs w:val="18"/>
        </w:rPr>
      </w:pPr>
      <w:r w:rsidRPr="00FE7787">
        <w:rPr>
          <w:szCs w:val="18"/>
        </w:rPr>
        <w:t xml:space="preserve">De contributietarieven zullen jaarlijks ten minste </w:t>
      </w:r>
      <w:r w:rsidR="003D135B" w:rsidRPr="00FE7787">
        <w:rPr>
          <w:szCs w:val="18"/>
        </w:rPr>
        <w:t xml:space="preserve">worden </w:t>
      </w:r>
      <w:r w:rsidRPr="00FE7787">
        <w:rPr>
          <w:szCs w:val="18"/>
        </w:rPr>
        <w:t>aangepast aan de hand van het prijsindexcijfer voor consumptieartikelen, zoals jaarlijks gepubliceerd door het Centraal Bureau voor de Statistiek.</w:t>
      </w:r>
    </w:p>
    <w:p w14:paraId="5D13A77E" w14:textId="77777777" w:rsidR="00145299" w:rsidRPr="00FE7787" w:rsidRDefault="00145299" w:rsidP="00145299">
      <w:pPr>
        <w:pStyle w:val="Kop4"/>
      </w:pPr>
      <w:r>
        <w:t>Rappelleren</w:t>
      </w:r>
    </w:p>
    <w:p w14:paraId="560D70A7" w14:textId="77777777" w:rsidR="001E64FB" w:rsidRPr="00FE7787" w:rsidRDefault="001E64FB" w:rsidP="001E64FB">
      <w:pPr>
        <w:rPr>
          <w:szCs w:val="18"/>
        </w:rPr>
      </w:pPr>
      <w:r w:rsidRPr="00FE7787">
        <w:rPr>
          <w:szCs w:val="18"/>
        </w:rPr>
        <w:t>Voo</w:t>
      </w:r>
      <w:r w:rsidR="00F01874">
        <w:rPr>
          <w:szCs w:val="18"/>
        </w:rPr>
        <w:t xml:space="preserve">r spelende leden geldt, dat de contributie </w:t>
      </w:r>
      <w:r w:rsidRPr="00FE7787">
        <w:rPr>
          <w:szCs w:val="18"/>
        </w:rPr>
        <w:t>voor aanvang van de competitie dient te zijn voldaan, dat met inachtneming van het gestelde onder de artikelen 3.2.4, 3.2.5. en 3.2.6.</w:t>
      </w:r>
    </w:p>
    <w:p w14:paraId="5CA79560" w14:textId="77777777" w:rsidR="001E64FB" w:rsidRDefault="001E64FB" w:rsidP="001E64FB">
      <w:pPr>
        <w:rPr>
          <w:szCs w:val="18"/>
        </w:rPr>
      </w:pPr>
      <w:r w:rsidRPr="00FE7787">
        <w:rPr>
          <w:szCs w:val="18"/>
        </w:rPr>
        <w:t>De Penningmeester is 14 dagen na de gestelde betalingstermijn gerechtigd te rappelleren met een verhoging van € 5,- voor administratiekosten. Na het verstrijken van de gestelde betalingstermijn wordt het lid met onmiddellijke ingang uitgesloten van de rechten vermeld in artikel 3.2.3, totdat het lid aan zijn verplichtingen heeft voldaan.</w:t>
      </w:r>
    </w:p>
    <w:p w14:paraId="241A747F" w14:textId="77777777" w:rsidR="00145299" w:rsidRPr="00FE7787" w:rsidRDefault="00145299" w:rsidP="00145299">
      <w:pPr>
        <w:pStyle w:val="Kop4"/>
      </w:pPr>
      <w:r>
        <w:t>Incasso</w:t>
      </w:r>
    </w:p>
    <w:p w14:paraId="25F3DFD7" w14:textId="77777777" w:rsidR="001E64FB" w:rsidRDefault="001E64FB" w:rsidP="001E64FB">
      <w:pPr>
        <w:rPr>
          <w:szCs w:val="18"/>
        </w:rPr>
      </w:pPr>
      <w:r w:rsidRPr="00FE7787">
        <w:rPr>
          <w:szCs w:val="18"/>
        </w:rPr>
        <w:t>Vanaf 1 november is de Penningmeester gerechtigd de openstaande vorderingen ter hand te stellen aan een incassobureau. De met incasso gemoeide kosten zijn voor rekening van het betreffende lid.</w:t>
      </w:r>
    </w:p>
    <w:p w14:paraId="17DEFB52" w14:textId="77777777" w:rsidR="00145299" w:rsidRPr="00145299" w:rsidRDefault="00145299" w:rsidP="00145299">
      <w:pPr>
        <w:pStyle w:val="Kop3"/>
      </w:pPr>
      <w:bookmarkStart w:id="98" w:name="_Toc422256794"/>
      <w:r w:rsidRPr="00145299">
        <w:t>Beëindigen lidmaatschap:</w:t>
      </w:r>
      <w:bookmarkEnd w:id="98"/>
    </w:p>
    <w:p w14:paraId="605C45D0" w14:textId="77777777" w:rsidR="00145299" w:rsidRDefault="00145299" w:rsidP="00145299">
      <w:pPr>
        <w:pStyle w:val="Kop4"/>
      </w:pPr>
      <w:r>
        <w:t>Opzegtermijn</w:t>
      </w:r>
    </w:p>
    <w:p w14:paraId="4EEF3246" w14:textId="77777777" w:rsidR="00145299" w:rsidRPr="00145299" w:rsidRDefault="00145299" w:rsidP="00145299">
      <w:r w:rsidRPr="00145299">
        <w:t xml:space="preserve">Leden die het lidmaatschap willen beëindigen zijn verplicht dit voor </w:t>
      </w:r>
      <w:r w:rsidR="00B73810">
        <w:t>31 jul</w:t>
      </w:r>
      <w:r w:rsidRPr="00145299">
        <w:t>i schriftelijk of per e-mail (ledenbeheer@jsv-nieuwgein.nl) kenbaar te maken. De leden die opzeggen on</w:t>
      </w:r>
      <w:r w:rsidR="00F01874">
        <w:t>tvangen van de vereniging een “</w:t>
      </w:r>
      <w:r w:rsidRPr="00145299">
        <w:t>bewijs van uitschrijving”. Dit bewijs wordt schriftelijk dan wel per e-mail verzonden. Vertrokken leden die geen “bewijs van uitschrijving” kunnen overleggen, kunnen gehouden worden aan de contributieverplichtingen.</w:t>
      </w:r>
    </w:p>
    <w:p w14:paraId="49688EFB" w14:textId="77777777" w:rsidR="00145299" w:rsidRDefault="00145299" w:rsidP="00145299">
      <w:pPr>
        <w:pStyle w:val="Kop4"/>
      </w:pPr>
      <w:r>
        <w:t>Tussentijds b</w:t>
      </w:r>
      <w:r w:rsidRPr="00145299">
        <w:t>eëindigen</w:t>
      </w:r>
    </w:p>
    <w:p w14:paraId="4B420E12" w14:textId="77777777" w:rsidR="00AA041A" w:rsidRDefault="00145299" w:rsidP="00145299">
      <w:r w:rsidRPr="00145299">
        <w:t>Spelende leden die gedurende het seizoen het lidmaatschap willen beëindigen en geen wedstrijden hebben gespeeld worden gehouden aan betaling van het volledige contributiebedrag.</w:t>
      </w:r>
    </w:p>
    <w:p w14:paraId="4022AF0B" w14:textId="77777777" w:rsidR="00145299" w:rsidRDefault="00AA041A" w:rsidP="00145299">
      <w:r w:rsidRPr="00AA041A">
        <w:t>Voor senioren die door omstandigheden (blessure, verhuizing, of aantoonbare sociale/psychische situatie) genoodzaakt zijn het lidmaatschap te beëindigen, wordt de contributie pro rato vastgesteld door de Penningmeester. Het totale bedrag bestaat uit de som van de volgende twee componenten. Gedurende de periode dat men geen lid meer is, wordt het pro rat</w:t>
      </w:r>
      <w:r>
        <w:t>o</w:t>
      </w:r>
      <w:r w:rsidRPr="00AA041A">
        <w:t xml:space="preserve"> bedrag voor een niet-spelend lid in rekening gebracht. Gedurende de periode dat men lid is, wordt het pro rat</w:t>
      </w:r>
      <w:r>
        <w:t>o</w:t>
      </w:r>
      <w:r w:rsidRPr="00AA041A">
        <w:t xml:space="preserve"> bedrag voor een spelend lid in rekening gebracht. De maand van beëindiging wordt ook aan het lid doorberekend. Mocht betaling van het volledige contributiebedrag zijn voldaan, zal restitutie plaatsvinden.</w:t>
      </w:r>
    </w:p>
    <w:p w14:paraId="0DA1FF0F" w14:textId="77777777" w:rsidR="00AA041A" w:rsidRDefault="00AA041A" w:rsidP="00145299"/>
    <w:p w14:paraId="1AC28F8F" w14:textId="77777777" w:rsidR="00AA041A" w:rsidRPr="00145299" w:rsidRDefault="00AA041A" w:rsidP="00AA041A">
      <w:r w:rsidRPr="00AA041A">
        <w:t>Voor jeugdleden geldt dezelfde regeling zij het, dat zij geen contributie voor een niet-spelend lid zijn verschuldigd.</w:t>
      </w:r>
      <w:r>
        <w:t xml:space="preserve"> Voor werking van de pro rato regeling zie artikel </w:t>
      </w:r>
      <w:r>
        <w:fldChar w:fldCharType="begin"/>
      </w:r>
      <w:r>
        <w:instrText xml:space="preserve"> REF _Ref246747060 \r \h </w:instrText>
      </w:r>
      <w:r>
        <w:fldChar w:fldCharType="separate"/>
      </w:r>
      <w:r w:rsidR="000B67D9">
        <w:t>3.2.8</w:t>
      </w:r>
      <w:r>
        <w:fldChar w:fldCharType="end"/>
      </w:r>
      <w:r w:rsidR="00B93E16">
        <w:t>.</w:t>
      </w:r>
    </w:p>
    <w:p w14:paraId="350A21C3" w14:textId="77777777" w:rsidR="001E64FB" w:rsidRPr="00FE7787" w:rsidRDefault="001E64FB" w:rsidP="003D575A">
      <w:pPr>
        <w:pStyle w:val="Kop3"/>
      </w:pPr>
      <w:bookmarkStart w:id="99" w:name="_Toc136105805"/>
      <w:bookmarkStart w:id="100" w:name="_Toc422256795"/>
      <w:r w:rsidRPr="00FE7787">
        <w:t>Vrijwilligerswerk</w:t>
      </w:r>
      <w:bookmarkEnd w:id="99"/>
      <w:bookmarkEnd w:id="100"/>
    </w:p>
    <w:p w14:paraId="60BE143F" w14:textId="77777777" w:rsidR="001E64FB" w:rsidRPr="00FE7787" w:rsidRDefault="001E64FB" w:rsidP="001E64FB">
      <w:pPr>
        <w:rPr>
          <w:szCs w:val="18"/>
        </w:rPr>
      </w:pPr>
      <w:r w:rsidRPr="00FE7787">
        <w:rPr>
          <w:szCs w:val="18"/>
        </w:rPr>
        <w:t>Alle spelende leden ouder dan 16 jaar, maar ook ouders van spelende jeugdleden zijn mede verantwoordelijk voor het goed functioneren van de vereniging. Er zal dan ook vanuit de vereniging een beroep worden gedaan om een bijdrage te leveren in de werkzaamheden welke nodig zijn om de vereniging in stand te houden, zoals elftalbegeleiding, training, kaderwerkzaamheden, bardiensten, ondersteuning bij toernooien, etc. Dit zal altijd in overleg plaatsvinden.</w:t>
      </w:r>
    </w:p>
    <w:p w14:paraId="771BAFFE" w14:textId="77777777" w:rsidR="001E64FB" w:rsidRPr="00FE7787" w:rsidRDefault="001E64FB" w:rsidP="001E64FB">
      <w:pPr>
        <w:rPr>
          <w:szCs w:val="18"/>
        </w:rPr>
      </w:pPr>
    </w:p>
    <w:p w14:paraId="7C3B8DD1" w14:textId="77777777" w:rsidR="001E64FB" w:rsidRPr="00B87325" w:rsidRDefault="001E64FB" w:rsidP="001E64FB">
      <w:pPr>
        <w:rPr>
          <w:b/>
          <w:szCs w:val="18"/>
        </w:rPr>
      </w:pPr>
      <w:r w:rsidRPr="00FE7787">
        <w:rPr>
          <w:szCs w:val="18"/>
        </w:rPr>
        <w:t>Elk lid c.q. één van de ouders van jeugdleden wordt geacht tenminste 4 dagdelen per seizoen werkzaamheden uit te voeren. De werkzaamheden kunnen vrij worden gekozen van een lijst, die elk lid voor aanvang van een nieuw seizoen krijgt uitgereikt. Het bestuur kan de bijdrage aan deze werkzaamheden per team vaststellen en beoordelen naar redelijkheid. Het niet voldoen aan een redelijke bijdrage door de leden (of ouders) van een team kan voor het bestuur aanleiding zijn tot terugtrekken van dat team uit de competitie.</w:t>
      </w:r>
      <w:r w:rsidR="00B87325">
        <w:rPr>
          <w:szCs w:val="18"/>
        </w:rPr>
        <w:t xml:space="preserve"> </w:t>
      </w:r>
    </w:p>
    <w:p w14:paraId="13BC9685" w14:textId="77777777" w:rsidR="001E64FB" w:rsidRPr="00FE7787" w:rsidRDefault="001E64FB" w:rsidP="003D575A">
      <w:pPr>
        <w:pStyle w:val="Kop3"/>
      </w:pPr>
      <w:bookmarkStart w:id="101" w:name="_Toc136105806"/>
      <w:bookmarkStart w:id="102" w:name="_Toc422256796"/>
      <w:r w:rsidRPr="00FE7787">
        <w:t>Wedstrijdboetes</w:t>
      </w:r>
      <w:bookmarkEnd w:id="101"/>
      <w:bookmarkEnd w:id="102"/>
    </w:p>
    <w:p w14:paraId="44E72F14" w14:textId="77777777" w:rsidR="001E64FB" w:rsidRDefault="001E64FB" w:rsidP="001E64FB">
      <w:pPr>
        <w:rPr>
          <w:szCs w:val="18"/>
        </w:rPr>
      </w:pPr>
      <w:r w:rsidRPr="00FE7787">
        <w:rPr>
          <w:szCs w:val="18"/>
        </w:rPr>
        <w:t>De door de tuchtcommissie van de KNVB opgelegde geldboetes aan leden, dienen binnen vier weken na ontvangst van de acceptgiro aan de Penningmeester te zijn voldaan. De Penningmeester is 14 dagen na de gestelde termijn van vier weken gerechtigd te rappelleren met een verhoging van € 5,- voor administratiekosten. Na het verstrijken van de gestelde betalingstermijn wordt het lid met onmiddellijke ingang uitgesloten van de rechten vermeld in artikel 3.2.3, totdat het lid aan zijn verplichtingen heeft voldaan.</w:t>
      </w:r>
    </w:p>
    <w:p w14:paraId="7405E608" w14:textId="77777777" w:rsidR="00145299" w:rsidRPr="00FE7787" w:rsidRDefault="00145299" w:rsidP="001E64FB">
      <w:pPr>
        <w:rPr>
          <w:szCs w:val="18"/>
        </w:rPr>
      </w:pPr>
      <w:r w:rsidRPr="00145299">
        <w:rPr>
          <w:szCs w:val="18"/>
        </w:rPr>
        <w:t>De door de tuchtcommissie van de KNVB opgelegde geldboetes aan teams, worden het betrokken team aangerekend.</w:t>
      </w:r>
    </w:p>
    <w:p w14:paraId="2156C3F5" w14:textId="77777777" w:rsidR="001E64FB" w:rsidRPr="00FE7787" w:rsidRDefault="001E64FB" w:rsidP="003D575A">
      <w:pPr>
        <w:pStyle w:val="Kop3"/>
      </w:pPr>
      <w:bookmarkStart w:id="103" w:name="_Toc136105807"/>
      <w:bookmarkStart w:id="104" w:name="_Toc422256797"/>
      <w:r w:rsidRPr="00FE7787">
        <w:t>Tenue</w:t>
      </w:r>
      <w:bookmarkEnd w:id="103"/>
      <w:bookmarkEnd w:id="104"/>
    </w:p>
    <w:p w14:paraId="18A85C02" w14:textId="77777777" w:rsidR="001E64FB" w:rsidRPr="00FE7787" w:rsidRDefault="001E64FB" w:rsidP="001E64FB">
      <w:pPr>
        <w:rPr>
          <w:szCs w:val="18"/>
        </w:rPr>
      </w:pPr>
      <w:r w:rsidRPr="00FE7787">
        <w:rPr>
          <w:szCs w:val="18"/>
        </w:rPr>
        <w:t>Ieder spelend lid is verplicht het voorgeschreven verenigingstenue en scheenbeschermers aan te schaffen.</w:t>
      </w:r>
    </w:p>
    <w:p w14:paraId="0DDE6F94" w14:textId="77777777" w:rsidR="001E64FB" w:rsidRPr="00FE7787" w:rsidRDefault="001E64FB" w:rsidP="003D575A">
      <w:pPr>
        <w:pStyle w:val="Kop3"/>
      </w:pPr>
      <w:bookmarkStart w:id="105" w:name="_Toc136105808"/>
      <w:bookmarkStart w:id="106" w:name="_Toc422256798"/>
      <w:r w:rsidRPr="00FE7787">
        <w:t>Netheid</w:t>
      </w:r>
      <w:bookmarkEnd w:id="105"/>
      <w:bookmarkEnd w:id="106"/>
    </w:p>
    <w:p w14:paraId="296B32BF" w14:textId="77777777" w:rsidR="001E64FB" w:rsidRPr="00FE7787" w:rsidRDefault="001E64FB" w:rsidP="001E64FB">
      <w:pPr>
        <w:rPr>
          <w:szCs w:val="18"/>
        </w:rPr>
      </w:pPr>
      <w:r w:rsidRPr="00FE7787">
        <w:rPr>
          <w:szCs w:val="18"/>
        </w:rPr>
        <w:t xml:space="preserve">Ieder spelend lid is verplicht te spelen met een verzorgd tenue, d.w.z. niet kapot en schoon, shirt in de broek en kousen opgetrokken. Daarnaast is het dragen van scheenbeschermers in overeenstemming met de spelregels verplicht. </w:t>
      </w:r>
    </w:p>
    <w:p w14:paraId="108682C9" w14:textId="77777777" w:rsidR="001E64FB" w:rsidRPr="00FE7787" w:rsidRDefault="001E64FB" w:rsidP="003D575A">
      <w:pPr>
        <w:pStyle w:val="Kop3"/>
      </w:pPr>
      <w:bookmarkStart w:id="107" w:name="_Toc136105809"/>
      <w:bookmarkStart w:id="108" w:name="_Toc422256799"/>
      <w:r w:rsidRPr="00FE7787">
        <w:t>Normen en waarden</w:t>
      </w:r>
      <w:bookmarkEnd w:id="107"/>
      <w:bookmarkEnd w:id="108"/>
    </w:p>
    <w:p w14:paraId="135411BE" w14:textId="77777777" w:rsidR="001E64FB" w:rsidRPr="00FE7787" w:rsidRDefault="001E64FB" w:rsidP="001E64FB">
      <w:pPr>
        <w:rPr>
          <w:szCs w:val="18"/>
        </w:rPr>
      </w:pPr>
      <w:r w:rsidRPr="00FE7787">
        <w:rPr>
          <w:szCs w:val="18"/>
        </w:rPr>
        <w:t>Ieder lid wordt geacht bekend te zijn met de inhoud van dit huishoudelijk reglement en de daarin verwoorde normen en waarden. Ieder lid wordt geacht zich te gedragen overeenkomstig de in dit huishoudelijk reglement verwoorde normen en waarden</w:t>
      </w:r>
    </w:p>
    <w:p w14:paraId="1B396CC2" w14:textId="77777777" w:rsidR="001E64FB" w:rsidRPr="00FE7787" w:rsidRDefault="001E64FB" w:rsidP="00A0399A">
      <w:pPr>
        <w:pStyle w:val="Kop4"/>
      </w:pPr>
      <w:r w:rsidRPr="00FE7787">
        <w:t>Respect</w:t>
      </w:r>
    </w:p>
    <w:p w14:paraId="050E13F0" w14:textId="77777777" w:rsidR="001E64FB" w:rsidRPr="00FE7787" w:rsidRDefault="001E64FB" w:rsidP="001E64FB">
      <w:pPr>
        <w:rPr>
          <w:szCs w:val="18"/>
        </w:rPr>
      </w:pPr>
      <w:r w:rsidRPr="00FE7787">
        <w:rPr>
          <w:szCs w:val="18"/>
        </w:rPr>
        <w:t>Respect voor anderen is essentieel. Respect verdien je met goed gedrag. Een lid van JSV dient geen onbehoorlijke taal te gebruiken en zich van verbaal en fysiek geweld te onthouden. Het tonen van respect komt tot uiting in het bedanken van de tegenstanders voor het geleverde tegenspel door een handdruk na afloop van de wedstrijd en een handdruk voor de scheidsrechter en zijn of haar assistenten.</w:t>
      </w:r>
    </w:p>
    <w:p w14:paraId="081FA047" w14:textId="77777777" w:rsidR="001E64FB" w:rsidRPr="00FE7787" w:rsidRDefault="001E64FB" w:rsidP="00A0399A">
      <w:pPr>
        <w:pStyle w:val="Kop4"/>
      </w:pPr>
      <w:r w:rsidRPr="00FE7787">
        <w:t>Gastheerschap en gast zijn</w:t>
      </w:r>
    </w:p>
    <w:p w14:paraId="40547F36" w14:textId="77777777" w:rsidR="001E64FB" w:rsidRPr="00FE7787" w:rsidRDefault="001E64FB" w:rsidP="001E64FB">
      <w:pPr>
        <w:rPr>
          <w:szCs w:val="18"/>
        </w:rPr>
      </w:pPr>
      <w:r w:rsidRPr="00FE7787">
        <w:rPr>
          <w:szCs w:val="18"/>
        </w:rPr>
        <w:t>Ieder lid toont zich een goed gast(heer of vrouw), dan wel gast voor de leden en supporters van bezoekende of te bezoeken clubs, (assistent) scheidsrechters en andere officiële vertegenwoordigers van de KNVB.</w:t>
      </w:r>
    </w:p>
    <w:p w14:paraId="04A11609" w14:textId="77777777" w:rsidR="001E64FB" w:rsidRPr="00FE7787" w:rsidRDefault="001E64FB" w:rsidP="00A0399A">
      <w:pPr>
        <w:pStyle w:val="Kop4"/>
      </w:pPr>
      <w:r w:rsidRPr="00FE7787">
        <w:t>Schade aan eigendommen</w:t>
      </w:r>
    </w:p>
    <w:p w14:paraId="32D6FB76" w14:textId="77777777" w:rsidR="001E64FB" w:rsidRPr="00FE7787" w:rsidRDefault="001E64FB" w:rsidP="001E64FB">
      <w:pPr>
        <w:rPr>
          <w:szCs w:val="18"/>
        </w:rPr>
      </w:pPr>
      <w:r w:rsidRPr="00FE7787">
        <w:rPr>
          <w:szCs w:val="18"/>
        </w:rPr>
        <w:t>Ieder lid of bezoeker respecteert ieders eigendommen op een actieve wijze. Een lid van JSV of een bezoeker is aansprakelijk voor de door haar/hem aangerichte schade.</w:t>
      </w:r>
    </w:p>
    <w:p w14:paraId="7C79AD70" w14:textId="77777777" w:rsidR="001E64FB" w:rsidRPr="00FE7787" w:rsidRDefault="001E64FB" w:rsidP="00A0399A">
      <w:pPr>
        <w:pStyle w:val="Kop4"/>
      </w:pPr>
      <w:r w:rsidRPr="00FE7787">
        <w:t>Nuttigen van consumpties</w:t>
      </w:r>
    </w:p>
    <w:p w14:paraId="62FF9E24" w14:textId="77777777" w:rsidR="001E64FB" w:rsidRPr="00FE7787" w:rsidRDefault="001E64FB" w:rsidP="001E64FB">
      <w:pPr>
        <w:rPr>
          <w:szCs w:val="18"/>
        </w:rPr>
      </w:pPr>
      <w:r w:rsidRPr="00FE7787">
        <w:rPr>
          <w:szCs w:val="18"/>
        </w:rPr>
        <w:t>Het nuttigen van alcoholische dranken buiten de kantine en het terras is verboden. Het achterlaten van drankverpakkingen, flesjes, blikjes en glazen op en rond de speelvelden is verboden.</w:t>
      </w:r>
    </w:p>
    <w:p w14:paraId="0362C00C" w14:textId="77777777" w:rsidR="001E64FB" w:rsidRPr="00FE7787" w:rsidRDefault="001E64FB" w:rsidP="001E64FB">
      <w:pPr>
        <w:rPr>
          <w:szCs w:val="18"/>
        </w:rPr>
      </w:pPr>
      <w:r w:rsidRPr="00FE7787">
        <w:rPr>
          <w:szCs w:val="18"/>
        </w:rPr>
        <w:t>Het bestuur kan een specifieke verordening met betrekking tot gebruik van alcohol in</w:t>
      </w:r>
      <w:r w:rsidR="00977627">
        <w:rPr>
          <w:szCs w:val="18"/>
        </w:rPr>
        <w:t xml:space="preserve"> en buiten</w:t>
      </w:r>
      <w:r w:rsidRPr="00FE7787">
        <w:rPr>
          <w:szCs w:val="18"/>
        </w:rPr>
        <w:t xml:space="preserve"> de kantine vaststellen.</w:t>
      </w:r>
    </w:p>
    <w:p w14:paraId="7E6E2E39" w14:textId="77777777" w:rsidR="001E64FB" w:rsidRPr="00FE7787" w:rsidRDefault="001E64FB" w:rsidP="00A0399A">
      <w:pPr>
        <w:pStyle w:val="Kop4"/>
      </w:pPr>
      <w:r w:rsidRPr="00FE7787">
        <w:t>Ongewenste intimiteiten</w:t>
      </w:r>
    </w:p>
    <w:p w14:paraId="63F044CE" w14:textId="77777777" w:rsidR="001E64FB" w:rsidRPr="00FE7787" w:rsidRDefault="001E64FB" w:rsidP="001E64FB">
      <w:pPr>
        <w:rPr>
          <w:szCs w:val="18"/>
        </w:rPr>
      </w:pPr>
      <w:r w:rsidRPr="00FE7787">
        <w:rPr>
          <w:szCs w:val="18"/>
        </w:rPr>
        <w:t xml:space="preserve">Ieder lid of betaalde kracht van JSV handelt qua omgangsvormen zoals dat maatschappelijk betamelijk wordt geacht. Dat houdt in dat men zich in verenigingsverband onthoudt van enige vorm van toenadering, verbaal of non-verbaal die kan worden uitgelegd als bedreigend, intimiderend en/of ongewenst. Vooral in </w:t>
      </w:r>
      <w:proofErr w:type="spellStart"/>
      <w:r w:rsidRPr="00FE7787">
        <w:rPr>
          <w:szCs w:val="18"/>
        </w:rPr>
        <w:t>gezagsrelaties</w:t>
      </w:r>
      <w:proofErr w:type="spellEnd"/>
      <w:r w:rsidRPr="00FE7787">
        <w:rPr>
          <w:szCs w:val="18"/>
        </w:rPr>
        <w:t xml:space="preserve"> zoals trainer-pupil/junior dient te worden voorkomen dat toenadering of benadering als ongewenst kan worden uitgelegd.</w:t>
      </w:r>
    </w:p>
    <w:p w14:paraId="138C75AB" w14:textId="77777777" w:rsidR="001E64FB" w:rsidRPr="00FE7787" w:rsidRDefault="001E64FB" w:rsidP="00A0399A">
      <w:pPr>
        <w:pStyle w:val="Kop4"/>
      </w:pPr>
      <w:r w:rsidRPr="00FE7787">
        <w:t>Genotsmiddelen</w:t>
      </w:r>
    </w:p>
    <w:p w14:paraId="0E8AEB01" w14:textId="77777777" w:rsidR="001E64FB" w:rsidRPr="00FE7787" w:rsidRDefault="001E64FB" w:rsidP="001E64FB">
      <w:pPr>
        <w:rPr>
          <w:szCs w:val="18"/>
        </w:rPr>
      </w:pPr>
      <w:r w:rsidRPr="00FE7787">
        <w:rPr>
          <w:szCs w:val="18"/>
        </w:rPr>
        <w:t>Het Algemeen Bestuur zal overeenkomst maatschappelijke eisen en door haar gevoerd beleid verboden dan wel reglementering uitvaardigen ten aanzien van het gebruik van genotsmiddelen (alcoholische drank, rookwaren</w:t>
      </w:r>
      <w:r w:rsidR="00DC7C27">
        <w:rPr>
          <w:szCs w:val="18"/>
        </w:rPr>
        <w:t xml:space="preserve"> en drugs</w:t>
      </w:r>
      <w:r w:rsidRPr="00FE7787">
        <w:rPr>
          <w:szCs w:val="18"/>
        </w:rPr>
        <w:t>) op het sportcomplex. Aanwijzingen daarvoor worden middels borden of pictogrammen gegeven en dienen zonder voorbehoud door alle leden en bezoekers te worden opgevolgd.</w:t>
      </w:r>
    </w:p>
    <w:p w14:paraId="02663C97" w14:textId="77777777" w:rsidR="001E64FB" w:rsidRPr="00FE7787" w:rsidRDefault="001E64FB" w:rsidP="00A0399A">
      <w:pPr>
        <w:pStyle w:val="Kop4"/>
      </w:pPr>
      <w:r w:rsidRPr="00FE7787">
        <w:t>Gehoorzaamheid</w:t>
      </w:r>
    </w:p>
    <w:p w14:paraId="272F1B50" w14:textId="77777777" w:rsidR="001E64FB" w:rsidRPr="00FE7787" w:rsidRDefault="001E64FB" w:rsidP="001E64FB">
      <w:pPr>
        <w:rPr>
          <w:szCs w:val="18"/>
        </w:rPr>
      </w:pPr>
      <w:r w:rsidRPr="00FE7787">
        <w:rPr>
          <w:szCs w:val="18"/>
        </w:rPr>
        <w:t>Ieder lid dient zich te houden aan de sanctie c.q. strafmaat die is opgelegd door de KNVB, de Commissie van Beroep, het bestuur van JSV, de trainer of de wedstrijdsecretaris die is/zijn opgelegd naar aanleiding van een overtreding van KNVB regels, de statuten of dit huishoudelijk reglement, op straffe van royement.</w:t>
      </w:r>
    </w:p>
    <w:p w14:paraId="55379738" w14:textId="77777777" w:rsidR="001E64FB" w:rsidRPr="00FE7787" w:rsidRDefault="001E64FB" w:rsidP="00A0399A">
      <w:pPr>
        <w:pStyle w:val="Kop4"/>
      </w:pPr>
      <w:r w:rsidRPr="00FE7787">
        <w:t>Sociale controle</w:t>
      </w:r>
    </w:p>
    <w:p w14:paraId="50B110F1" w14:textId="77777777" w:rsidR="001E64FB" w:rsidRPr="00FE7787" w:rsidRDefault="001E64FB" w:rsidP="001E64FB">
      <w:pPr>
        <w:rPr>
          <w:szCs w:val="18"/>
        </w:rPr>
      </w:pPr>
      <w:r w:rsidRPr="00FE7787">
        <w:rPr>
          <w:szCs w:val="18"/>
        </w:rPr>
        <w:t>Ieder lid of bezoeker dient een ander lid of bezoeker te corrigeren in het geval deze persoon de KNVB regels, de statuten of dit huishoudelijk reglement overtreedt.</w:t>
      </w:r>
    </w:p>
    <w:p w14:paraId="33E3BFF9" w14:textId="77777777" w:rsidR="001E64FB" w:rsidRPr="00FE7787" w:rsidRDefault="001E64FB" w:rsidP="00A0399A">
      <w:pPr>
        <w:pStyle w:val="Kop4"/>
      </w:pPr>
      <w:r w:rsidRPr="00FE7787">
        <w:t>Handhaving</w:t>
      </w:r>
    </w:p>
    <w:p w14:paraId="434885CE" w14:textId="77777777" w:rsidR="001E64FB" w:rsidRPr="00FE7787" w:rsidRDefault="001E64FB" w:rsidP="001E64FB">
      <w:pPr>
        <w:rPr>
          <w:szCs w:val="18"/>
        </w:rPr>
      </w:pPr>
      <w:r w:rsidRPr="00FE7787">
        <w:rPr>
          <w:szCs w:val="18"/>
        </w:rPr>
        <w:t>Ieder lid dat een duidelijke overtreding van de KNVB regels, de statuten of dit huishoudelijk reglement signaleert en constateert dat correctie van deze overtreding niet mogelijk is, doet aangifte van het feit via een daartoe bestemd formulier bij de wedstrijdsecretaris of de secretaris van het Algemeen Bestuur. De (wedstrijd)secretaris representeert het bestuur en kan na toepassing van hoor en wederhoor een sanctie opleggen door middel van een schikkingsvoorstel.</w:t>
      </w:r>
    </w:p>
    <w:p w14:paraId="5041FB37" w14:textId="77777777" w:rsidR="001E64FB" w:rsidRPr="00FE7787" w:rsidRDefault="001E64FB" w:rsidP="00A0399A">
      <w:pPr>
        <w:pStyle w:val="Kop4"/>
      </w:pPr>
      <w:r w:rsidRPr="00FE7787">
        <w:t>Aanspreekbaarheid</w:t>
      </w:r>
    </w:p>
    <w:p w14:paraId="0E4F3C7C" w14:textId="77777777" w:rsidR="001E64FB" w:rsidRPr="00FE7787" w:rsidRDefault="001E64FB" w:rsidP="001E64FB">
      <w:pPr>
        <w:rPr>
          <w:szCs w:val="18"/>
        </w:rPr>
      </w:pPr>
      <w:r w:rsidRPr="00FE7787">
        <w:rPr>
          <w:szCs w:val="18"/>
        </w:rPr>
        <w:t>Ieder lid is aanspreekbaar op zijn of haar gedrag en zal zich daarover late</w:t>
      </w:r>
      <w:r w:rsidR="00DC7C27">
        <w:rPr>
          <w:szCs w:val="18"/>
        </w:rPr>
        <w:t>n horen nadat het bestuur</w:t>
      </w:r>
      <w:r w:rsidRPr="00FE7787">
        <w:rPr>
          <w:szCs w:val="18"/>
        </w:rPr>
        <w:t xml:space="preserve"> hem of haar daartoe heeft uitgenodigd. Indien het schikkingsvoor</w:t>
      </w:r>
      <w:r w:rsidR="00DC7C27">
        <w:rPr>
          <w:szCs w:val="18"/>
        </w:rPr>
        <w:t xml:space="preserve">stel van het bestuur </w:t>
      </w:r>
      <w:r w:rsidRPr="00FE7787">
        <w:rPr>
          <w:szCs w:val="18"/>
        </w:rPr>
        <w:t>niet wordt geaccepteerd door het betreffende lid, dient het betreffende lid een schriftelijk bezwaar voorzien van argumen</w:t>
      </w:r>
      <w:r w:rsidR="00DC7C27">
        <w:rPr>
          <w:szCs w:val="18"/>
        </w:rPr>
        <w:t>ten in bij de Commissie van Beroep</w:t>
      </w:r>
      <w:r w:rsidRPr="00FE7787">
        <w:rPr>
          <w:szCs w:val="18"/>
        </w:rPr>
        <w:t xml:space="preserve"> onder gelijktijdige betaling van € 10,- administratiekosten. Deze kosten worden terugbetaald indien de Commissie van Beroep de verweerder in het gelijk stelt.</w:t>
      </w:r>
    </w:p>
    <w:p w14:paraId="10D009D0" w14:textId="77777777" w:rsidR="001E64FB" w:rsidRPr="00FE7787" w:rsidRDefault="001E64FB" w:rsidP="00A0399A">
      <w:pPr>
        <w:pStyle w:val="Kop2"/>
      </w:pPr>
      <w:bookmarkStart w:id="109" w:name="_Toc136105810"/>
      <w:bookmarkStart w:id="110" w:name="_Toc422256800"/>
      <w:r w:rsidRPr="00FE7787">
        <w:t>Rechten van teams</w:t>
      </w:r>
      <w:bookmarkEnd w:id="109"/>
      <w:bookmarkEnd w:id="110"/>
    </w:p>
    <w:p w14:paraId="18151CD9" w14:textId="77777777" w:rsidR="001E64FB" w:rsidRPr="00FE7787" w:rsidRDefault="001E64FB" w:rsidP="00A0399A">
      <w:pPr>
        <w:pStyle w:val="Kop3"/>
      </w:pPr>
      <w:bookmarkStart w:id="111" w:name="_Toc136105811"/>
      <w:bookmarkStart w:id="112" w:name="_Toc422256801"/>
      <w:r w:rsidRPr="00FE7787">
        <w:t>Kleding standaardelftallen</w:t>
      </w:r>
      <w:bookmarkEnd w:id="111"/>
      <w:bookmarkEnd w:id="112"/>
    </w:p>
    <w:p w14:paraId="7D0071B7" w14:textId="77777777" w:rsidR="001E64FB" w:rsidRPr="00FE7787" w:rsidRDefault="001E64FB" w:rsidP="001E64FB">
      <w:pPr>
        <w:rPr>
          <w:szCs w:val="18"/>
        </w:rPr>
      </w:pPr>
      <w:r w:rsidRPr="00FE7787">
        <w:rPr>
          <w:szCs w:val="18"/>
        </w:rPr>
        <w:t>Indien standaardelftallen geen kledingsponsor kunnen vinden, wordt de sportkleding, te weten broek, shirt en kousen, bekostigd door de vereniging, echter niet meer dan eens per twee jaar.</w:t>
      </w:r>
    </w:p>
    <w:p w14:paraId="1517853A" w14:textId="77777777" w:rsidR="001E64FB" w:rsidRPr="00FE7787" w:rsidRDefault="001E64FB" w:rsidP="00A0399A">
      <w:pPr>
        <w:pStyle w:val="Kop3"/>
      </w:pPr>
      <w:bookmarkStart w:id="113" w:name="_Toc136105812"/>
      <w:bookmarkStart w:id="114" w:name="_Toc422256802"/>
      <w:r w:rsidRPr="00FE7787">
        <w:t>Bewassing reservekleding</w:t>
      </w:r>
      <w:bookmarkEnd w:id="113"/>
      <w:bookmarkEnd w:id="114"/>
    </w:p>
    <w:p w14:paraId="425EAC68" w14:textId="77777777" w:rsidR="001E64FB" w:rsidRPr="00FE7787" w:rsidRDefault="001E64FB" w:rsidP="001E64FB">
      <w:pPr>
        <w:rPr>
          <w:szCs w:val="18"/>
        </w:rPr>
      </w:pPr>
      <w:r w:rsidRPr="00FE7787">
        <w:rPr>
          <w:szCs w:val="18"/>
        </w:rPr>
        <w:t>Alleen de reserveshirts, welke eigendom zijn van de vereniging, worden gewassen op kosten van de vereniging.</w:t>
      </w:r>
    </w:p>
    <w:p w14:paraId="4508DD4F" w14:textId="77777777" w:rsidR="001E64FB" w:rsidRPr="00FE7787" w:rsidRDefault="001E64FB" w:rsidP="00A0399A">
      <w:pPr>
        <w:pStyle w:val="Kop3"/>
      </w:pPr>
      <w:bookmarkStart w:id="115" w:name="_Toc136105813"/>
      <w:bookmarkStart w:id="116" w:name="_Toc422256803"/>
      <w:r w:rsidRPr="00FE7787">
        <w:t>Kampioenschap</w:t>
      </w:r>
      <w:bookmarkEnd w:id="115"/>
      <w:bookmarkEnd w:id="116"/>
    </w:p>
    <w:p w14:paraId="001EFD24" w14:textId="77777777" w:rsidR="001E64FB" w:rsidRPr="00FE7787" w:rsidRDefault="001E64FB" w:rsidP="001E64FB">
      <w:pPr>
        <w:rPr>
          <w:szCs w:val="18"/>
        </w:rPr>
      </w:pPr>
      <w:r w:rsidRPr="00FE7787">
        <w:rPr>
          <w:szCs w:val="18"/>
        </w:rPr>
        <w:t xml:space="preserve">Elftallen die kampioen worden, ontvangen van de vereniging een bijdrage </w:t>
      </w:r>
      <w:r w:rsidR="00977627">
        <w:rPr>
          <w:szCs w:val="18"/>
        </w:rPr>
        <w:t xml:space="preserve">in consumptiebonnen, </w:t>
      </w:r>
      <w:r w:rsidRPr="00FE7787">
        <w:rPr>
          <w:szCs w:val="18"/>
        </w:rPr>
        <w:t>voor h</w:t>
      </w:r>
      <w:r w:rsidR="00977627">
        <w:rPr>
          <w:szCs w:val="18"/>
        </w:rPr>
        <w:t>et vieren van het kampioenschap.</w:t>
      </w:r>
    </w:p>
    <w:p w14:paraId="3FE1EE99" w14:textId="77777777" w:rsidR="001E64FB" w:rsidRPr="00FE7787" w:rsidRDefault="001E64FB" w:rsidP="001E64FB">
      <w:pPr>
        <w:rPr>
          <w:szCs w:val="18"/>
        </w:rPr>
      </w:pPr>
    </w:p>
    <w:p w14:paraId="598B36FA" w14:textId="77777777" w:rsidR="001E64FB" w:rsidRPr="00FE7787" w:rsidRDefault="001E64FB" w:rsidP="00A0399A">
      <w:pPr>
        <w:pStyle w:val="Kop2"/>
      </w:pPr>
      <w:bookmarkStart w:id="117" w:name="_Toc136105814"/>
      <w:bookmarkStart w:id="118" w:name="_Toc422256804"/>
      <w:r w:rsidRPr="00FE7787">
        <w:t>Plichten van teams</w:t>
      </w:r>
      <w:bookmarkEnd w:id="117"/>
      <w:bookmarkEnd w:id="118"/>
    </w:p>
    <w:p w14:paraId="4CC9036A" w14:textId="77777777" w:rsidR="001E64FB" w:rsidRPr="00FE7787" w:rsidRDefault="001E64FB" w:rsidP="00A0399A">
      <w:pPr>
        <w:pStyle w:val="Kop3"/>
      </w:pPr>
      <w:bookmarkStart w:id="119" w:name="_Toc136105815"/>
      <w:bookmarkStart w:id="120" w:name="_Toc422256805"/>
      <w:r w:rsidRPr="00FE7787">
        <w:t>Bewassing sportkleding</w:t>
      </w:r>
      <w:bookmarkEnd w:id="119"/>
      <w:bookmarkEnd w:id="120"/>
    </w:p>
    <w:p w14:paraId="5694D73E" w14:textId="77777777" w:rsidR="001E64FB" w:rsidRPr="00FE7787" w:rsidRDefault="001E64FB" w:rsidP="001E64FB">
      <w:pPr>
        <w:rPr>
          <w:szCs w:val="18"/>
        </w:rPr>
      </w:pPr>
      <w:r w:rsidRPr="00FE7787">
        <w:rPr>
          <w:szCs w:val="18"/>
        </w:rPr>
        <w:t>Alle teams zijn verantwoordelijk voor het wassen van de door sponsors of door vereniging ter beschikking gestelde sportkleding. Echter de sponsor mag in het contract de bepaling opnemen, dat een deel van het gesponsorde bedrag dient te worden aangewend voor bewassing van de sportkleding. Het team draagt zelf zorg voor de aanstelling van een vrijwilliger die deze taak op zich neemt.</w:t>
      </w:r>
    </w:p>
    <w:p w14:paraId="27124848" w14:textId="77777777" w:rsidR="001E64FB" w:rsidRPr="00FE7787" w:rsidRDefault="001E64FB" w:rsidP="00A0399A">
      <w:pPr>
        <w:pStyle w:val="Kop3"/>
      </w:pPr>
      <w:bookmarkStart w:id="121" w:name="_Toc136105816"/>
      <w:bookmarkStart w:id="122" w:name="_Toc422256806"/>
      <w:r w:rsidRPr="00FE7787">
        <w:t>Afschrijven</w:t>
      </w:r>
      <w:bookmarkEnd w:id="121"/>
      <w:bookmarkEnd w:id="122"/>
    </w:p>
    <w:p w14:paraId="036BB512" w14:textId="77777777" w:rsidR="001E64FB" w:rsidRPr="00FE7787" w:rsidRDefault="001E64FB" w:rsidP="001E64FB">
      <w:pPr>
        <w:rPr>
          <w:szCs w:val="18"/>
        </w:rPr>
      </w:pPr>
      <w:r w:rsidRPr="00FE7787">
        <w:rPr>
          <w:szCs w:val="18"/>
        </w:rPr>
        <w:t>Alle teams dienen voor elke wedstrijd of toernooi voltallig aan te treden. Afschrijvingen zijn mogelijk, doch dienen in eerste instantie te gebeuren in overleg met leider en teamgenoten en in tweede instantie met de wedstrijdsecretaris, zodanig dat te allen tijde een voltallig team aantreedt.</w:t>
      </w:r>
    </w:p>
    <w:p w14:paraId="560E2EE2" w14:textId="77777777" w:rsidR="001E64FB" w:rsidRPr="00FE7787" w:rsidRDefault="001E64FB" w:rsidP="00A0399A">
      <w:pPr>
        <w:pStyle w:val="Kop3"/>
      </w:pPr>
      <w:bookmarkStart w:id="123" w:name="_Toc136105817"/>
      <w:bookmarkStart w:id="124" w:name="_Toc422256807"/>
      <w:r w:rsidRPr="00FE7787">
        <w:t>Trainingen</w:t>
      </w:r>
      <w:bookmarkEnd w:id="123"/>
      <w:bookmarkEnd w:id="124"/>
    </w:p>
    <w:p w14:paraId="7929688B" w14:textId="77777777" w:rsidR="001E64FB" w:rsidRPr="00FE7787" w:rsidRDefault="001E64FB" w:rsidP="001E64FB">
      <w:pPr>
        <w:rPr>
          <w:szCs w:val="18"/>
        </w:rPr>
      </w:pPr>
      <w:r w:rsidRPr="00FE7787">
        <w:rPr>
          <w:szCs w:val="18"/>
        </w:rPr>
        <w:t>Spelers van selectieteams zijn verplicht wekelijks de trainingen bij te wonen. Het bijwonen van besprekingen is eveneens verplicht.</w:t>
      </w:r>
    </w:p>
    <w:p w14:paraId="449C9189" w14:textId="77777777" w:rsidR="001E64FB" w:rsidRPr="00FE7787" w:rsidRDefault="001E64FB" w:rsidP="00A0399A">
      <w:pPr>
        <w:pStyle w:val="Kop3"/>
      </w:pPr>
      <w:bookmarkStart w:id="125" w:name="_Toc136105818"/>
      <w:bookmarkStart w:id="126" w:name="_Toc422256808"/>
      <w:r w:rsidRPr="00FE7787">
        <w:t>Kleedlokalen</w:t>
      </w:r>
      <w:bookmarkEnd w:id="125"/>
      <w:bookmarkEnd w:id="126"/>
    </w:p>
    <w:p w14:paraId="4588041E" w14:textId="77777777" w:rsidR="001E64FB" w:rsidRPr="00FE7787" w:rsidRDefault="001E64FB" w:rsidP="001E64FB">
      <w:pPr>
        <w:rPr>
          <w:szCs w:val="18"/>
        </w:rPr>
      </w:pPr>
      <w:r w:rsidRPr="00FE7787">
        <w:rPr>
          <w:szCs w:val="18"/>
        </w:rPr>
        <w:t>Kleedlokalen dienen netjes te worden achtergelaten en in verband met meervoudig gebruik, niet langer dan strikt noodzakelijk bezet te worden gehouden (ca. een half uur).</w:t>
      </w:r>
    </w:p>
    <w:p w14:paraId="0E12DA74" w14:textId="77777777" w:rsidR="001E64FB" w:rsidRPr="00FE7787" w:rsidRDefault="001E64FB" w:rsidP="00A0399A">
      <w:pPr>
        <w:pStyle w:val="Kop3"/>
      </w:pPr>
      <w:bookmarkStart w:id="127" w:name="_Toc136105819"/>
      <w:bookmarkStart w:id="128" w:name="_Toc422256809"/>
      <w:r w:rsidRPr="00FE7787">
        <w:t>Elftalboetes</w:t>
      </w:r>
      <w:bookmarkEnd w:id="127"/>
      <w:bookmarkEnd w:id="128"/>
    </w:p>
    <w:p w14:paraId="045348AB" w14:textId="77777777" w:rsidR="001E64FB" w:rsidRPr="00FE7787" w:rsidRDefault="001E64FB" w:rsidP="001E64FB">
      <w:pPr>
        <w:rPr>
          <w:szCs w:val="18"/>
        </w:rPr>
      </w:pPr>
      <w:r w:rsidRPr="00FE7787">
        <w:rPr>
          <w:szCs w:val="18"/>
        </w:rPr>
        <w:t>Indien ten gevolge van onvolledig aantreden van een team, door omstandigheden als bedoeld in artikel 3.3.5, door de KNVB een boete wordt opgelegd aan de vereniging, dan wordt deze boete verhaald op het team. Indien binnen vier weken na de kennisgeving van deze vordering op het team geen terugbetaling aan de penningmeester van JSV heeft plaatsgevonden, volgt terugtrekking van het team uit de competitie. Indien er sprake is van aantoonbare overmacht, neemt het Algemeen Bestuur een passende beslissing.</w:t>
      </w:r>
    </w:p>
    <w:p w14:paraId="0A178843" w14:textId="77777777" w:rsidR="001E64FB" w:rsidRPr="00FE7787" w:rsidRDefault="001E64FB" w:rsidP="00A0399A">
      <w:pPr>
        <w:pStyle w:val="Kop1"/>
      </w:pPr>
      <w:r w:rsidRPr="00FE7787">
        <w:br w:type="page"/>
      </w:r>
      <w:bookmarkStart w:id="129" w:name="_Toc136105820"/>
      <w:bookmarkStart w:id="130" w:name="_Toc422256810"/>
      <w:r w:rsidRPr="00FE7787">
        <w:t>Beleid en Activiteiten</w:t>
      </w:r>
      <w:bookmarkEnd w:id="129"/>
      <w:bookmarkEnd w:id="130"/>
    </w:p>
    <w:p w14:paraId="43D33866" w14:textId="77777777" w:rsidR="001E64FB" w:rsidRPr="00FE7787" w:rsidRDefault="001E64FB" w:rsidP="001E64FB">
      <w:pPr>
        <w:rPr>
          <w:szCs w:val="18"/>
        </w:rPr>
      </w:pPr>
    </w:p>
    <w:p w14:paraId="19277487" w14:textId="77777777" w:rsidR="001E64FB" w:rsidRPr="00FE7787" w:rsidRDefault="001E64FB" w:rsidP="00A0399A">
      <w:pPr>
        <w:pStyle w:val="Kop2"/>
      </w:pPr>
      <w:bookmarkStart w:id="131" w:name="_Toc136105821"/>
      <w:bookmarkStart w:id="132" w:name="_Toc422256811"/>
      <w:r w:rsidRPr="00FE7787">
        <w:t>Algemeen beleid</w:t>
      </w:r>
      <w:bookmarkEnd w:id="131"/>
      <w:bookmarkEnd w:id="132"/>
    </w:p>
    <w:p w14:paraId="19AE1FDC" w14:textId="77777777" w:rsidR="001E64FB" w:rsidRPr="00FE7787" w:rsidRDefault="001E64FB" w:rsidP="00A0399A">
      <w:pPr>
        <w:pStyle w:val="Kop3"/>
      </w:pPr>
      <w:bookmarkStart w:id="133" w:name="_Toc136105822"/>
      <w:bookmarkStart w:id="134" w:name="_Toc422256812"/>
      <w:r w:rsidRPr="00FE7787">
        <w:t>Kernactiviteiten</w:t>
      </w:r>
      <w:bookmarkEnd w:id="133"/>
      <w:bookmarkEnd w:id="134"/>
    </w:p>
    <w:p w14:paraId="4808F2F8" w14:textId="77777777" w:rsidR="001E64FB" w:rsidRPr="006A55E8" w:rsidRDefault="001E64FB" w:rsidP="001E64FB">
      <w:pPr>
        <w:rPr>
          <w:b/>
          <w:szCs w:val="18"/>
        </w:rPr>
      </w:pPr>
      <w:r w:rsidRPr="00FE7787">
        <w:rPr>
          <w:szCs w:val="18"/>
        </w:rPr>
        <w:t>Het in georganiseerd verband doen beoefenen en bevorderen van de voetbalsport in al zijn verschijningsvormen, met uitzondering van de beroepsvoetbalsport (Statuten).</w:t>
      </w:r>
      <w:r w:rsidR="006A55E8">
        <w:rPr>
          <w:szCs w:val="18"/>
        </w:rPr>
        <w:t xml:space="preserve"> </w:t>
      </w:r>
    </w:p>
    <w:p w14:paraId="1A5DE8D7" w14:textId="77777777" w:rsidR="001E64FB" w:rsidRPr="00FE7787" w:rsidRDefault="001E64FB" w:rsidP="001E64FB">
      <w:pPr>
        <w:rPr>
          <w:szCs w:val="18"/>
        </w:rPr>
      </w:pPr>
    </w:p>
    <w:p w14:paraId="1FBA444B" w14:textId="77777777" w:rsidR="001E64FB" w:rsidRPr="00FE7787" w:rsidRDefault="001E64FB" w:rsidP="00A0399A">
      <w:pPr>
        <w:pStyle w:val="Kop2"/>
      </w:pPr>
      <w:bookmarkStart w:id="135" w:name="_Toc136105823"/>
      <w:bookmarkStart w:id="136" w:name="_Toc422256813"/>
      <w:r w:rsidRPr="00FE7787">
        <w:t>Directe activiteiten</w:t>
      </w:r>
      <w:bookmarkEnd w:id="135"/>
      <w:bookmarkEnd w:id="136"/>
    </w:p>
    <w:p w14:paraId="47DAAFF6" w14:textId="77777777" w:rsidR="001E64FB" w:rsidRPr="00FE7787" w:rsidRDefault="001E64FB" w:rsidP="00A0399A">
      <w:pPr>
        <w:pStyle w:val="Kop3"/>
      </w:pPr>
      <w:bookmarkStart w:id="137" w:name="_Toc136105824"/>
      <w:bookmarkStart w:id="138" w:name="_Toc422256814"/>
      <w:r w:rsidRPr="00FE7787">
        <w:t>Kernactiviteit (veldvoetbal)</w:t>
      </w:r>
      <w:bookmarkEnd w:id="137"/>
      <w:bookmarkEnd w:id="138"/>
    </w:p>
    <w:p w14:paraId="2B9D4B7B" w14:textId="77777777" w:rsidR="001E64FB" w:rsidRPr="00FE7787" w:rsidRDefault="001E64FB" w:rsidP="001E64FB">
      <w:pPr>
        <w:rPr>
          <w:szCs w:val="18"/>
        </w:rPr>
      </w:pPr>
      <w:r w:rsidRPr="00FE7787">
        <w:rPr>
          <w:szCs w:val="18"/>
        </w:rPr>
        <w:t>Dit wordt beoefend in georganiseerd verband door 2 afdelingen die gezamenlijk in één cluster opereren, te weten:</w:t>
      </w:r>
    </w:p>
    <w:p w14:paraId="4C6582BA" w14:textId="77777777" w:rsidR="001E64FB" w:rsidRPr="00FE7787" w:rsidRDefault="001E64FB" w:rsidP="001E64FB">
      <w:pPr>
        <w:numPr>
          <w:ilvl w:val="0"/>
          <w:numId w:val="3"/>
        </w:numPr>
        <w:rPr>
          <w:szCs w:val="18"/>
        </w:rPr>
      </w:pPr>
      <w:r w:rsidRPr="00FE7787">
        <w:rPr>
          <w:szCs w:val="18"/>
        </w:rPr>
        <w:t>Senioren:</w:t>
      </w:r>
      <w:r w:rsidRPr="00FE7787">
        <w:rPr>
          <w:szCs w:val="18"/>
        </w:rPr>
        <w:tab/>
        <w:t xml:space="preserve">Dames en heren senioren die in principe competitie spelen op </w:t>
      </w:r>
      <w:r w:rsidRPr="00FE7787">
        <w:rPr>
          <w:szCs w:val="18"/>
        </w:rPr>
        <w:tab/>
      </w:r>
      <w:r w:rsidRPr="00FE7787">
        <w:rPr>
          <w:szCs w:val="18"/>
        </w:rPr>
        <w:tab/>
        <w:t xml:space="preserve">zaterdag of zondag; </w:t>
      </w:r>
    </w:p>
    <w:p w14:paraId="6D54F9A0" w14:textId="77777777" w:rsidR="001E64FB" w:rsidRPr="00FE7787" w:rsidRDefault="006A55E8" w:rsidP="001E64FB">
      <w:pPr>
        <w:numPr>
          <w:ilvl w:val="0"/>
          <w:numId w:val="3"/>
        </w:numPr>
        <w:rPr>
          <w:szCs w:val="18"/>
        </w:rPr>
      </w:pPr>
      <w:r>
        <w:rPr>
          <w:szCs w:val="18"/>
        </w:rPr>
        <w:t>Jeugd:</w:t>
      </w:r>
      <w:r>
        <w:rPr>
          <w:szCs w:val="18"/>
        </w:rPr>
        <w:tab/>
        <w:t xml:space="preserve">Junioren, </w:t>
      </w:r>
      <w:r w:rsidR="001E64FB" w:rsidRPr="00FE7787">
        <w:rPr>
          <w:szCs w:val="18"/>
        </w:rPr>
        <w:t>pupillen</w:t>
      </w:r>
      <w:r>
        <w:rPr>
          <w:szCs w:val="18"/>
        </w:rPr>
        <w:t xml:space="preserve"> </w:t>
      </w:r>
      <w:r w:rsidRPr="0063125E">
        <w:rPr>
          <w:szCs w:val="18"/>
        </w:rPr>
        <w:t>en kabouters</w:t>
      </w:r>
      <w:r w:rsidR="001E64FB" w:rsidRPr="00FE7787">
        <w:rPr>
          <w:szCs w:val="18"/>
        </w:rPr>
        <w:t xml:space="preserve"> (meisjes en jongens) die in principe </w:t>
      </w:r>
      <w:r w:rsidR="001E64FB" w:rsidRPr="00FE7787">
        <w:rPr>
          <w:szCs w:val="18"/>
        </w:rPr>
        <w:tab/>
      </w:r>
      <w:r w:rsidR="001E64FB" w:rsidRPr="00FE7787">
        <w:rPr>
          <w:szCs w:val="18"/>
        </w:rPr>
        <w:tab/>
        <w:t xml:space="preserve">competitie spelen op zaterdag en in de toekomst mogelijk ook </w:t>
      </w:r>
      <w:r w:rsidR="001E64FB" w:rsidRPr="00FE7787">
        <w:rPr>
          <w:szCs w:val="18"/>
        </w:rPr>
        <w:tab/>
      </w:r>
      <w:r w:rsidR="001E64FB" w:rsidRPr="00FE7787">
        <w:rPr>
          <w:szCs w:val="18"/>
        </w:rPr>
        <w:tab/>
        <w:t>op zondag.</w:t>
      </w:r>
    </w:p>
    <w:p w14:paraId="6FF96A14" w14:textId="77777777" w:rsidR="001E64FB" w:rsidRPr="00FE7787" w:rsidRDefault="001E64FB" w:rsidP="00A0399A">
      <w:pPr>
        <w:pStyle w:val="Kop3"/>
      </w:pPr>
      <w:bookmarkStart w:id="139" w:name="_Toc136105825"/>
      <w:bookmarkStart w:id="140" w:name="_Toc422256815"/>
      <w:r w:rsidRPr="00FE7787">
        <w:t>Serviceactiviteiten</w:t>
      </w:r>
      <w:bookmarkEnd w:id="139"/>
      <w:bookmarkEnd w:id="140"/>
    </w:p>
    <w:p w14:paraId="4E678451" w14:textId="77777777" w:rsidR="001E64FB" w:rsidRPr="00FE7787" w:rsidRDefault="001E64FB" w:rsidP="00A0399A">
      <w:pPr>
        <w:pStyle w:val="Kop4"/>
      </w:pPr>
      <w:r w:rsidRPr="00FE7787">
        <w:t>Algemene voorwaarden</w:t>
      </w:r>
    </w:p>
    <w:p w14:paraId="744BE56C" w14:textId="77777777" w:rsidR="001E64FB" w:rsidRPr="00FE7787" w:rsidRDefault="001E64FB" w:rsidP="001E64FB">
      <w:pPr>
        <w:rPr>
          <w:szCs w:val="18"/>
        </w:rPr>
      </w:pPr>
      <w:r w:rsidRPr="00FE7787">
        <w:rPr>
          <w:szCs w:val="18"/>
        </w:rPr>
        <w:t>De exploitatieresultaten van alle serviceactiviteiten worden uitsluitend gebruikt ten behoeve van de kernactiviteiten van de vereniging en vallen onder het beschikkingsrecht van het Algemeen Bestuur</w:t>
      </w:r>
    </w:p>
    <w:p w14:paraId="1EAD63D0" w14:textId="77777777" w:rsidR="001E64FB" w:rsidRPr="00FE7787" w:rsidRDefault="001E64FB" w:rsidP="00A0399A">
      <w:pPr>
        <w:pStyle w:val="Kop4"/>
      </w:pPr>
      <w:r w:rsidRPr="00FE7787">
        <w:t>Kantine</w:t>
      </w:r>
    </w:p>
    <w:p w14:paraId="7CDAD489" w14:textId="77777777" w:rsidR="001E64FB" w:rsidRPr="00FE7787" w:rsidRDefault="001E64FB" w:rsidP="001E64FB">
      <w:pPr>
        <w:rPr>
          <w:szCs w:val="18"/>
        </w:rPr>
      </w:pPr>
      <w:r w:rsidRPr="00FE7787">
        <w:rPr>
          <w:szCs w:val="18"/>
        </w:rPr>
        <w:t>De vereniging exploiteert een kantine ten behoeve van de besloten kring van het verenigingsleven, ter ondersteuning van:</w:t>
      </w:r>
    </w:p>
    <w:p w14:paraId="721891E3" w14:textId="77777777" w:rsidR="001E64FB" w:rsidRPr="00FE7787" w:rsidRDefault="001E64FB" w:rsidP="001E64FB">
      <w:pPr>
        <w:numPr>
          <w:ilvl w:val="0"/>
          <w:numId w:val="3"/>
        </w:numPr>
        <w:rPr>
          <w:szCs w:val="18"/>
        </w:rPr>
      </w:pPr>
      <w:r w:rsidRPr="00FE7787">
        <w:rPr>
          <w:szCs w:val="18"/>
        </w:rPr>
        <w:t>sportieve activiteiten;</w:t>
      </w:r>
    </w:p>
    <w:p w14:paraId="33A1B710" w14:textId="77777777" w:rsidR="001E64FB" w:rsidRPr="00FE7787" w:rsidRDefault="001E64FB" w:rsidP="001E64FB">
      <w:pPr>
        <w:numPr>
          <w:ilvl w:val="0"/>
          <w:numId w:val="3"/>
        </w:numPr>
        <w:rPr>
          <w:szCs w:val="18"/>
        </w:rPr>
      </w:pPr>
      <w:r w:rsidRPr="00FE7787">
        <w:rPr>
          <w:szCs w:val="18"/>
        </w:rPr>
        <w:t>nevenactiviteiten;</w:t>
      </w:r>
    </w:p>
    <w:p w14:paraId="5DF8B58E" w14:textId="77777777" w:rsidR="001E64FB" w:rsidRPr="00FE7787" w:rsidRDefault="001E64FB" w:rsidP="001E64FB">
      <w:pPr>
        <w:numPr>
          <w:ilvl w:val="0"/>
          <w:numId w:val="3"/>
        </w:numPr>
        <w:rPr>
          <w:szCs w:val="18"/>
        </w:rPr>
      </w:pPr>
      <w:r w:rsidRPr="00FE7787">
        <w:rPr>
          <w:szCs w:val="18"/>
        </w:rPr>
        <w:t>vergaderingen, etc.;</w:t>
      </w:r>
    </w:p>
    <w:p w14:paraId="2959F323" w14:textId="77777777" w:rsidR="001E64FB" w:rsidRPr="00FE7787" w:rsidRDefault="001E64FB" w:rsidP="001E64FB">
      <w:pPr>
        <w:numPr>
          <w:ilvl w:val="0"/>
          <w:numId w:val="3"/>
        </w:numPr>
        <w:rPr>
          <w:szCs w:val="18"/>
        </w:rPr>
      </w:pPr>
      <w:r w:rsidRPr="00FE7787">
        <w:rPr>
          <w:szCs w:val="18"/>
        </w:rPr>
        <w:t>(kader)opleidingen.</w:t>
      </w:r>
    </w:p>
    <w:p w14:paraId="7AD1446D" w14:textId="77777777" w:rsidR="001E64FB" w:rsidRPr="00FE7787" w:rsidRDefault="001E64FB" w:rsidP="001E64FB">
      <w:pPr>
        <w:rPr>
          <w:szCs w:val="18"/>
        </w:rPr>
      </w:pPr>
    </w:p>
    <w:p w14:paraId="493B0B13" w14:textId="77777777" w:rsidR="001E64FB" w:rsidRPr="00FE7787" w:rsidRDefault="001E64FB" w:rsidP="001E64FB">
      <w:pPr>
        <w:rPr>
          <w:szCs w:val="18"/>
        </w:rPr>
      </w:pPr>
      <w:r w:rsidRPr="00FE7787">
        <w:rPr>
          <w:szCs w:val="18"/>
        </w:rPr>
        <w:t>De bedrijfsvoering van de kantine geschiedt conform wettelijke vereisten en de overeenkomst tussen KNVB en Horeca Nederland.</w:t>
      </w:r>
    </w:p>
    <w:p w14:paraId="7924ACF1" w14:textId="77777777" w:rsidR="001E64FB" w:rsidRPr="00FE7787" w:rsidRDefault="001E64FB" w:rsidP="00A0399A">
      <w:pPr>
        <w:pStyle w:val="Kop4"/>
      </w:pPr>
      <w:r w:rsidRPr="00FE7787">
        <w:t>Sfeer bevorderende evenementen</w:t>
      </w:r>
    </w:p>
    <w:p w14:paraId="0F0B9FFA" w14:textId="77777777" w:rsidR="001E64FB" w:rsidRPr="00FE7787" w:rsidRDefault="001E64FB" w:rsidP="001E64FB">
      <w:pPr>
        <w:rPr>
          <w:szCs w:val="18"/>
        </w:rPr>
      </w:pPr>
      <w:r w:rsidRPr="00FE7787">
        <w:rPr>
          <w:szCs w:val="18"/>
        </w:rPr>
        <w:t>De vereniging organiseert voor al haar geledingen evenementen ter bevordering van de sfeer en saamhorigheid op het gebied van bijvoorbeeld dansavonden, kaartavonden, winterstopevenementen voor de jeugd, etc. De financiële afwikkeling van deze activiteiten vindt plaats onder verantwoordelijkheid van de penningmeester.</w:t>
      </w:r>
    </w:p>
    <w:p w14:paraId="4C04E833" w14:textId="77777777" w:rsidR="001E64FB" w:rsidRPr="00FE7787" w:rsidRDefault="001E64FB" w:rsidP="00A0399A">
      <w:pPr>
        <w:pStyle w:val="Kop2"/>
      </w:pPr>
      <w:bookmarkStart w:id="141" w:name="_Toc136105826"/>
      <w:bookmarkStart w:id="142" w:name="_Toc422256816"/>
      <w:r w:rsidRPr="00FE7787">
        <w:t>Indirecte activiteiten</w:t>
      </w:r>
      <w:bookmarkEnd w:id="141"/>
      <w:bookmarkEnd w:id="142"/>
    </w:p>
    <w:p w14:paraId="734CD713" w14:textId="77777777" w:rsidR="001E64FB" w:rsidRPr="00FE7787" w:rsidRDefault="001E64FB" w:rsidP="001E64FB">
      <w:pPr>
        <w:rPr>
          <w:szCs w:val="18"/>
        </w:rPr>
      </w:pPr>
      <w:r w:rsidRPr="00FE7787">
        <w:rPr>
          <w:szCs w:val="18"/>
        </w:rPr>
        <w:t xml:space="preserve">De vereniging onderkent </w:t>
      </w:r>
      <w:proofErr w:type="spellStart"/>
      <w:r w:rsidRPr="00FE7787">
        <w:rPr>
          <w:szCs w:val="18"/>
        </w:rPr>
        <w:t>ondermeer</w:t>
      </w:r>
      <w:proofErr w:type="spellEnd"/>
      <w:r w:rsidRPr="00FE7787">
        <w:rPr>
          <w:szCs w:val="18"/>
        </w:rPr>
        <w:t xml:space="preserve"> de volgende activiteiten die zij door een indeling in  bestuurlijke clusters en portefeuilletoekenning aan een lid van het Algemeen Bestuur een bestuurlijke opvolging zal geven:</w:t>
      </w:r>
    </w:p>
    <w:p w14:paraId="65E3D8FB" w14:textId="77777777" w:rsidR="001E64FB" w:rsidRPr="00FE7787" w:rsidRDefault="001E64FB" w:rsidP="001E64FB">
      <w:pPr>
        <w:numPr>
          <w:ilvl w:val="0"/>
          <w:numId w:val="3"/>
        </w:numPr>
        <w:rPr>
          <w:szCs w:val="18"/>
        </w:rPr>
      </w:pPr>
      <w:r w:rsidRPr="00FE7787">
        <w:rPr>
          <w:szCs w:val="18"/>
        </w:rPr>
        <w:t xml:space="preserve">administratie (leden-, voorraad-, loon-, contractadministratie, </w:t>
      </w:r>
      <w:proofErr w:type="spellStart"/>
      <w:r w:rsidRPr="00FE7787">
        <w:rPr>
          <w:szCs w:val="18"/>
        </w:rPr>
        <w:t>etc</w:t>
      </w:r>
      <w:proofErr w:type="spellEnd"/>
      <w:r w:rsidRPr="00FE7787">
        <w:rPr>
          <w:szCs w:val="18"/>
        </w:rPr>
        <w:t>);</w:t>
      </w:r>
    </w:p>
    <w:p w14:paraId="7107F05E" w14:textId="77777777" w:rsidR="001E64FB" w:rsidRPr="00FE7787" w:rsidRDefault="001E64FB" w:rsidP="001E64FB">
      <w:pPr>
        <w:numPr>
          <w:ilvl w:val="0"/>
          <w:numId w:val="3"/>
        </w:numPr>
        <w:rPr>
          <w:szCs w:val="18"/>
        </w:rPr>
      </w:pPr>
      <w:r w:rsidRPr="00FE7787">
        <w:rPr>
          <w:szCs w:val="18"/>
        </w:rPr>
        <w:t>boekhouding;</w:t>
      </w:r>
    </w:p>
    <w:p w14:paraId="589D4886" w14:textId="77777777" w:rsidR="001E64FB" w:rsidRPr="00FE7787" w:rsidRDefault="001E64FB" w:rsidP="001E64FB">
      <w:pPr>
        <w:numPr>
          <w:ilvl w:val="0"/>
          <w:numId w:val="3"/>
        </w:numPr>
        <w:rPr>
          <w:szCs w:val="18"/>
        </w:rPr>
      </w:pPr>
      <w:r w:rsidRPr="00FE7787">
        <w:rPr>
          <w:szCs w:val="18"/>
        </w:rPr>
        <w:t>PR/Marketing;</w:t>
      </w:r>
    </w:p>
    <w:p w14:paraId="24F4189E" w14:textId="77777777" w:rsidR="001E64FB" w:rsidRPr="00FE7787" w:rsidRDefault="001E64FB" w:rsidP="001E64FB">
      <w:pPr>
        <w:numPr>
          <w:ilvl w:val="0"/>
          <w:numId w:val="3"/>
        </w:numPr>
        <w:rPr>
          <w:szCs w:val="18"/>
        </w:rPr>
      </w:pPr>
      <w:r w:rsidRPr="00FE7787">
        <w:rPr>
          <w:szCs w:val="18"/>
        </w:rPr>
        <w:t>Acquisitie;</w:t>
      </w:r>
    </w:p>
    <w:p w14:paraId="43613A5E" w14:textId="77777777" w:rsidR="001E64FB" w:rsidRPr="00FE7787" w:rsidRDefault="001E64FB" w:rsidP="001E64FB">
      <w:pPr>
        <w:numPr>
          <w:ilvl w:val="0"/>
          <w:numId w:val="3"/>
        </w:numPr>
        <w:rPr>
          <w:szCs w:val="18"/>
        </w:rPr>
      </w:pPr>
      <w:r w:rsidRPr="00FE7787">
        <w:rPr>
          <w:szCs w:val="18"/>
        </w:rPr>
        <w:t>Activiteiten teneinde fondsen te verwerven, zoals het ophalen van oud papier, grote clubactie, sponsorloop, etc.</w:t>
      </w:r>
    </w:p>
    <w:p w14:paraId="0409013E" w14:textId="77777777" w:rsidR="001E64FB" w:rsidRPr="00FE7787" w:rsidRDefault="001E64FB" w:rsidP="001E64FB">
      <w:pPr>
        <w:numPr>
          <w:ilvl w:val="0"/>
          <w:numId w:val="3"/>
        </w:numPr>
        <w:rPr>
          <w:szCs w:val="18"/>
        </w:rPr>
      </w:pPr>
      <w:r w:rsidRPr="00FE7787">
        <w:rPr>
          <w:szCs w:val="18"/>
        </w:rPr>
        <w:t>inkoop;</w:t>
      </w:r>
    </w:p>
    <w:p w14:paraId="688159E0" w14:textId="77777777" w:rsidR="001E64FB" w:rsidRPr="00FE7787" w:rsidRDefault="001E64FB" w:rsidP="001E64FB">
      <w:pPr>
        <w:numPr>
          <w:ilvl w:val="0"/>
          <w:numId w:val="3"/>
        </w:numPr>
        <w:rPr>
          <w:szCs w:val="18"/>
        </w:rPr>
      </w:pPr>
      <w:r w:rsidRPr="00FE7787">
        <w:rPr>
          <w:szCs w:val="18"/>
        </w:rPr>
        <w:t>personele zaken (werving, selectie, etc.);</w:t>
      </w:r>
    </w:p>
    <w:p w14:paraId="4561C29D" w14:textId="77777777" w:rsidR="001E64FB" w:rsidRPr="00FE7787" w:rsidRDefault="001E64FB" w:rsidP="001E64FB">
      <w:pPr>
        <w:numPr>
          <w:ilvl w:val="0"/>
          <w:numId w:val="3"/>
        </w:numPr>
        <w:rPr>
          <w:szCs w:val="18"/>
        </w:rPr>
      </w:pPr>
      <w:r w:rsidRPr="00FE7787">
        <w:rPr>
          <w:szCs w:val="18"/>
        </w:rPr>
        <w:t>onderhoud, verbouw en nieuwbouw.</w:t>
      </w:r>
    </w:p>
    <w:p w14:paraId="5273CB83" w14:textId="77777777" w:rsidR="001E64FB" w:rsidRPr="00FE7787" w:rsidRDefault="001E64FB" w:rsidP="00A0399A">
      <w:pPr>
        <w:pStyle w:val="Kop2"/>
      </w:pPr>
      <w:bookmarkStart w:id="143" w:name="_Toc136105827"/>
      <w:bookmarkStart w:id="144" w:name="_Toc422256817"/>
      <w:r w:rsidRPr="00FE7787">
        <w:t>Middelen (instrumenten)</w:t>
      </w:r>
      <w:bookmarkEnd w:id="143"/>
      <w:bookmarkEnd w:id="144"/>
    </w:p>
    <w:p w14:paraId="3F534F8F" w14:textId="77777777" w:rsidR="001E64FB" w:rsidRPr="00FE7787" w:rsidRDefault="001E64FB" w:rsidP="001E64FB">
      <w:pPr>
        <w:rPr>
          <w:szCs w:val="18"/>
        </w:rPr>
      </w:pPr>
      <w:r w:rsidRPr="00FE7787">
        <w:rPr>
          <w:szCs w:val="18"/>
        </w:rPr>
        <w:t>Het Algemeen Bestuur zal zich voor de continuïteit van de vereniging richten op een zorgvuldige bestuurlijke benadering van de volgende middelen:</w:t>
      </w:r>
    </w:p>
    <w:p w14:paraId="7A1FFB29" w14:textId="77777777" w:rsidR="001E64FB" w:rsidRPr="00FE7787" w:rsidRDefault="001E64FB" w:rsidP="001E64FB">
      <w:pPr>
        <w:numPr>
          <w:ilvl w:val="0"/>
          <w:numId w:val="3"/>
        </w:numPr>
        <w:rPr>
          <w:szCs w:val="18"/>
        </w:rPr>
      </w:pPr>
      <w:r w:rsidRPr="00FE7787">
        <w:rPr>
          <w:szCs w:val="18"/>
        </w:rPr>
        <w:t>accommodatie;</w:t>
      </w:r>
    </w:p>
    <w:p w14:paraId="37F34869" w14:textId="77777777" w:rsidR="001E64FB" w:rsidRPr="00FE7787" w:rsidRDefault="001E64FB" w:rsidP="001E64FB">
      <w:pPr>
        <w:numPr>
          <w:ilvl w:val="0"/>
          <w:numId w:val="3"/>
        </w:numPr>
        <w:rPr>
          <w:szCs w:val="18"/>
        </w:rPr>
      </w:pPr>
      <w:r w:rsidRPr="00FE7787">
        <w:rPr>
          <w:szCs w:val="18"/>
        </w:rPr>
        <w:t>financiële middelen;</w:t>
      </w:r>
    </w:p>
    <w:p w14:paraId="0B2DA902" w14:textId="77777777" w:rsidR="001E64FB" w:rsidRPr="00FE7787" w:rsidRDefault="001E64FB" w:rsidP="001E64FB">
      <w:pPr>
        <w:numPr>
          <w:ilvl w:val="0"/>
          <w:numId w:val="3"/>
        </w:numPr>
        <w:rPr>
          <w:szCs w:val="18"/>
        </w:rPr>
      </w:pPr>
      <w:r w:rsidRPr="00FE7787">
        <w:rPr>
          <w:szCs w:val="18"/>
        </w:rPr>
        <w:t>mensen (deskundigheid);</w:t>
      </w:r>
    </w:p>
    <w:p w14:paraId="71B9626D" w14:textId="77777777" w:rsidR="001E64FB" w:rsidRPr="00FE7787" w:rsidRDefault="001E64FB" w:rsidP="001E64FB">
      <w:pPr>
        <w:numPr>
          <w:ilvl w:val="0"/>
          <w:numId w:val="3"/>
        </w:numPr>
        <w:rPr>
          <w:szCs w:val="18"/>
        </w:rPr>
      </w:pPr>
      <w:r w:rsidRPr="00FE7787">
        <w:rPr>
          <w:szCs w:val="18"/>
        </w:rPr>
        <w:t>organisatie.</w:t>
      </w:r>
    </w:p>
    <w:p w14:paraId="7001F258" w14:textId="77777777" w:rsidR="001E64FB" w:rsidRPr="00FE7787" w:rsidRDefault="001E64FB" w:rsidP="00A0399A">
      <w:pPr>
        <w:pStyle w:val="Kop2"/>
      </w:pPr>
      <w:bookmarkStart w:id="145" w:name="_Toc136105828"/>
      <w:bookmarkStart w:id="146" w:name="_Toc422256818"/>
      <w:r w:rsidRPr="00FE7787">
        <w:t>Beleidsplan</w:t>
      </w:r>
      <w:bookmarkEnd w:id="145"/>
      <w:bookmarkEnd w:id="146"/>
    </w:p>
    <w:p w14:paraId="15BB18D3" w14:textId="77777777" w:rsidR="001E64FB" w:rsidRPr="00FE7787" w:rsidRDefault="001E64FB" w:rsidP="00A0399A">
      <w:pPr>
        <w:pStyle w:val="Kop3"/>
      </w:pPr>
      <w:bookmarkStart w:id="147" w:name="_Toc136105829"/>
      <w:bookmarkStart w:id="148" w:name="_Toc422256819"/>
      <w:r w:rsidRPr="00FE7787">
        <w:t>Algemeen beleidsplan</w:t>
      </w:r>
      <w:bookmarkEnd w:id="147"/>
      <w:bookmarkEnd w:id="148"/>
    </w:p>
    <w:p w14:paraId="45B41E0F" w14:textId="77777777" w:rsidR="001E64FB" w:rsidRPr="00FE7787" w:rsidRDefault="001E64FB" w:rsidP="001E64FB">
      <w:pPr>
        <w:rPr>
          <w:szCs w:val="18"/>
        </w:rPr>
      </w:pPr>
      <w:r w:rsidRPr="00FE7787">
        <w:rPr>
          <w:szCs w:val="18"/>
        </w:rPr>
        <w:t>Het Algemeen Bestuur stelt het Algemeen Beleidsplan op, na overleg met clusters en commissies. Dit wordt voorgelegd aan de Algemene Ledenvergadering. Het bevat de volgende elementen:</w:t>
      </w:r>
    </w:p>
    <w:p w14:paraId="29F20343" w14:textId="77777777" w:rsidR="001E64FB" w:rsidRPr="00FE7787" w:rsidRDefault="001E64FB" w:rsidP="001E64FB">
      <w:pPr>
        <w:numPr>
          <w:ilvl w:val="0"/>
          <w:numId w:val="3"/>
        </w:numPr>
        <w:rPr>
          <w:szCs w:val="18"/>
        </w:rPr>
      </w:pPr>
      <w:r w:rsidRPr="00FE7787">
        <w:rPr>
          <w:szCs w:val="18"/>
        </w:rPr>
        <w:t>Hoofddoelstelling (= algemeen beleid = reden van bestaan);</w:t>
      </w:r>
    </w:p>
    <w:p w14:paraId="4473E4B3" w14:textId="77777777" w:rsidR="001E64FB" w:rsidRPr="00FE7787" w:rsidRDefault="001E64FB" w:rsidP="001E64FB">
      <w:pPr>
        <w:numPr>
          <w:ilvl w:val="0"/>
          <w:numId w:val="3"/>
        </w:numPr>
        <w:rPr>
          <w:szCs w:val="18"/>
        </w:rPr>
      </w:pPr>
      <w:r w:rsidRPr="00FE7787">
        <w:rPr>
          <w:szCs w:val="18"/>
        </w:rPr>
        <w:t>Algemene (</w:t>
      </w:r>
      <w:proofErr w:type="spellStart"/>
      <w:r w:rsidRPr="00FE7787">
        <w:rPr>
          <w:szCs w:val="18"/>
        </w:rPr>
        <w:t>verenigings</w:t>
      </w:r>
      <w:proofErr w:type="spellEnd"/>
      <w:r w:rsidRPr="00FE7787">
        <w:rPr>
          <w:szCs w:val="18"/>
        </w:rPr>
        <w:t>)doelstellingen (waar willen we heen);</w:t>
      </w:r>
    </w:p>
    <w:p w14:paraId="2D198C2F" w14:textId="77777777" w:rsidR="001E64FB" w:rsidRPr="00FE7787" w:rsidRDefault="001E64FB" w:rsidP="001E64FB">
      <w:pPr>
        <w:numPr>
          <w:ilvl w:val="0"/>
          <w:numId w:val="3"/>
        </w:numPr>
        <w:rPr>
          <w:szCs w:val="18"/>
        </w:rPr>
      </w:pPr>
      <w:r w:rsidRPr="00FE7787">
        <w:rPr>
          <w:szCs w:val="18"/>
        </w:rPr>
        <w:t>Strategie per doelstelling (hoe gaan we het doen).</w:t>
      </w:r>
    </w:p>
    <w:p w14:paraId="4823A2CB" w14:textId="77777777" w:rsidR="001E64FB" w:rsidRPr="00FE7787" w:rsidRDefault="001E64FB" w:rsidP="001E64FB">
      <w:pPr>
        <w:rPr>
          <w:szCs w:val="18"/>
        </w:rPr>
      </w:pPr>
    </w:p>
    <w:p w14:paraId="1A2916AC" w14:textId="77777777" w:rsidR="001E64FB" w:rsidRPr="00FE7787" w:rsidRDefault="001E64FB" w:rsidP="001E64FB">
      <w:pPr>
        <w:rPr>
          <w:szCs w:val="18"/>
        </w:rPr>
      </w:pPr>
      <w:r w:rsidRPr="00FE7787">
        <w:rPr>
          <w:szCs w:val="18"/>
        </w:rPr>
        <w:t>Per doelstelling worden per verenigingsjaar de benodigde middelen aangegeven en de meetcriteria (= hoe weten we of het doel bereikt is) en de tijd waarin het doel bereikt moet zijn, uitmondend in het verenigingsjaarplan.</w:t>
      </w:r>
    </w:p>
    <w:p w14:paraId="35577E8E" w14:textId="77777777" w:rsidR="001E64FB" w:rsidRPr="00FE7787" w:rsidRDefault="001E64FB" w:rsidP="00A0399A">
      <w:pPr>
        <w:pStyle w:val="Kop3"/>
      </w:pPr>
      <w:bookmarkStart w:id="149" w:name="_Toc136105830"/>
      <w:bookmarkStart w:id="150" w:name="_Toc422256820"/>
      <w:r w:rsidRPr="00FE7787">
        <w:t>Clusterplannen</w:t>
      </w:r>
      <w:bookmarkEnd w:id="149"/>
      <w:bookmarkEnd w:id="150"/>
      <w:r w:rsidRPr="00FE7787">
        <w:t xml:space="preserve"> </w:t>
      </w:r>
    </w:p>
    <w:p w14:paraId="789EDEA8" w14:textId="77777777" w:rsidR="001E64FB" w:rsidRPr="00FE7787" w:rsidRDefault="001E64FB" w:rsidP="001E64FB">
      <w:pPr>
        <w:rPr>
          <w:szCs w:val="18"/>
        </w:rPr>
      </w:pPr>
      <w:r w:rsidRPr="00FE7787">
        <w:rPr>
          <w:szCs w:val="18"/>
        </w:rPr>
        <w:t>Het kaderwerk is georganiseerd in clusters in overeenstemming met het organigram dat in het kwaliteitssysteem van JSV is weergegeven. Een cluster wordt voorgezeten door een lid van het algemeen bestuur die zorgt voor het functioneren van het “</w:t>
      </w:r>
      <w:proofErr w:type="spellStart"/>
      <w:r w:rsidRPr="00FE7787">
        <w:rPr>
          <w:szCs w:val="18"/>
        </w:rPr>
        <w:t>linking</w:t>
      </w:r>
      <w:proofErr w:type="spellEnd"/>
      <w:r w:rsidRPr="00FE7787">
        <w:rPr>
          <w:szCs w:val="18"/>
        </w:rPr>
        <w:t xml:space="preserve"> pin model” tussen algemeen bestuur en het beroepskader of vrijwilligerskader werkzaam in het betreffende cluster. De commissies behorend tot een bepaald cluster stellen aan de hand van het Algemeen Beleidsplan hun Clusterbeleidsplannen vast voor de activiteiten die binnen hun terrein vallen. Deze plannen worden voorgelegd aan het Algemeen Bestuur. Elk plan bevat de volgende elementen:</w:t>
      </w:r>
    </w:p>
    <w:p w14:paraId="01D0C168" w14:textId="77777777" w:rsidR="001E64FB" w:rsidRPr="00FE7787" w:rsidRDefault="001E64FB" w:rsidP="001E64FB">
      <w:pPr>
        <w:numPr>
          <w:ilvl w:val="0"/>
          <w:numId w:val="3"/>
        </w:numPr>
        <w:rPr>
          <w:szCs w:val="18"/>
        </w:rPr>
      </w:pPr>
      <w:r w:rsidRPr="00FE7787">
        <w:rPr>
          <w:szCs w:val="18"/>
        </w:rPr>
        <w:t>Subdoelen voor kern-, serviceactiviteiten;</w:t>
      </w:r>
    </w:p>
    <w:p w14:paraId="40985553" w14:textId="77777777" w:rsidR="001E64FB" w:rsidRPr="00FE7787" w:rsidRDefault="001E64FB" w:rsidP="001E64FB">
      <w:pPr>
        <w:numPr>
          <w:ilvl w:val="0"/>
          <w:numId w:val="3"/>
        </w:numPr>
        <w:rPr>
          <w:szCs w:val="18"/>
        </w:rPr>
      </w:pPr>
      <w:r w:rsidRPr="00FE7787">
        <w:rPr>
          <w:szCs w:val="18"/>
        </w:rPr>
        <w:t>Plannen per subdoelstelling (= tactiek): Wie doet wat, waar, waarom, wanneer, waarmee, waardoor ( de zogenaamde 7 gouden W’s);</w:t>
      </w:r>
    </w:p>
    <w:p w14:paraId="2F0E20E1" w14:textId="77777777" w:rsidR="001E64FB" w:rsidRPr="00FE7787" w:rsidRDefault="001E64FB" w:rsidP="001E64FB">
      <w:pPr>
        <w:numPr>
          <w:ilvl w:val="0"/>
          <w:numId w:val="3"/>
        </w:numPr>
        <w:rPr>
          <w:szCs w:val="18"/>
        </w:rPr>
      </w:pPr>
      <w:r w:rsidRPr="00FE7787">
        <w:rPr>
          <w:szCs w:val="18"/>
        </w:rPr>
        <w:t>Een begroting behorend bij de plannen per subdoelstelling</w:t>
      </w:r>
    </w:p>
    <w:p w14:paraId="4C102C68" w14:textId="77777777" w:rsidR="001E64FB" w:rsidRPr="00FE7787" w:rsidRDefault="001E64FB" w:rsidP="001E64FB">
      <w:pPr>
        <w:rPr>
          <w:szCs w:val="18"/>
        </w:rPr>
      </w:pPr>
    </w:p>
    <w:p w14:paraId="2384755D" w14:textId="77777777" w:rsidR="001E64FB" w:rsidRPr="00FE7787" w:rsidRDefault="001E64FB" w:rsidP="001E64FB">
      <w:pPr>
        <w:rPr>
          <w:szCs w:val="18"/>
        </w:rPr>
      </w:pPr>
      <w:r w:rsidRPr="00FE7787">
        <w:rPr>
          <w:szCs w:val="18"/>
        </w:rPr>
        <w:t>Per subdoelstelling worden de benodigde middelen aangegeven en de meetcriteria (= hoe weten we of het doel bereikt is) en de tijd waarin het doel bereikt moet zijn, uitmondend in een clusterjaarplan.</w:t>
      </w:r>
    </w:p>
    <w:p w14:paraId="2B97339F" w14:textId="77777777" w:rsidR="001E64FB" w:rsidRPr="00FE7787" w:rsidRDefault="001E64FB" w:rsidP="001E64FB">
      <w:pPr>
        <w:rPr>
          <w:b/>
          <w:szCs w:val="18"/>
        </w:rPr>
      </w:pPr>
      <w:r w:rsidRPr="00FE7787">
        <w:rPr>
          <w:szCs w:val="18"/>
        </w:rPr>
        <w:br w:type="page"/>
      </w:r>
    </w:p>
    <w:p w14:paraId="62A43580" w14:textId="77777777" w:rsidR="001E64FB" w:rsidRPr="00FE7787" w:rsidRDefault="001E64FB" w:rsidP="00A0399A">
      <w:pPr>
        <w:pStyle w:val="Kop1"/>
      </w:pPr>
      <w:bookmarkStart w:id="151" w:name="_Toc136105831"/>
      <w:bookmarkStart w:id="152" w:name="_Toc422256821"/>
      <w:r w:rsidRPr="00FE7787">
        <w:t>De Organisatie</w:t>
      </w:r>
      <w:bookmarkEnd w:id="151"/>
      <w:bookmarkEnd w:id="152"/>
    </w:p>
    <w:p w14:paraId="50A54811" w14:textId="77777777" w:rsidR="001E64FB" w:rsidRPr="00FE7787" w:rsidRDefault="001E64FB" w:rsidP="00A0399A">
      <w:pPr>
        <w:pStyle w:val="Kop2"/>
      </w:pPr>
      <w:bookmarkStart w:id="153" w:name="_Toc136105832"/>
      <w:bookmarkStart w:id="154" w:name="_Toc422256822"/>
      <w:r w:rsidRPr="00FE7787">
        <w:t>Het bestuur</w:t>
      </w:r>
      <w:bookmarkEnd w:id="153"/>
      <w:bookmarkEnd w:id="154"/>
    </w:p>
    <w:p w14:paraId="6FCA8279" w14:textId="77777777" w:rsidR="001E64FB" w:rsidRPr="00FE7787" w:rsidRDefault="001E64FB" w:rsidP="00A0399A">
      <w:pPr>
        <w:rPr>
          <w:szCs w:val="18"/>
        </w:rPr>
      </w:pPr>
      <w:r w:rsidRPr="00FE7787">
        <w:rPr>
          <w:szCs w:val="18"/>
        </w:rPr>
        <w:t>Het bestuur wordt samengesteld i</w:t>
      </w:r>
      <w:r w:rsidR="006A55E8">
        <w:rPr>
          <w:szCs w:val="18"/>
        </w:rPr>
        <w:t xml:space="preserve">n overeenstemming met artikel </w:t>
      </w:r>
      <w:r w:rsidR="006A55E8">
        <w:rPr>
          <w:szCs w:val="18"/>
          <w:u w:val="single"/>
        </w:rPr>
        <w:t>9</w:t>
      </w:r>
      <w:r w:rsidRPr="00FE7787">
        <w:rPr>
          <w:szCs w:val="18"/>
        </w:rPr>
        <w:t xml:space="preserve"> van de Statuten en heeft bij voorkeur een oneven aantal leden (minimaal vijf) en bij voorkeur een aantal van negen. Uit dit bestuur dat het Algemeen Bestuur (AB) wordt genoemd en de feitelijke bestuurlijke taak heeft, wordt een Dagelijks bestuur samengesteld bestaande uit drie leden; de voorzitter, de secretaris en de penningmeester van het AB die op functie zijn verkozen door de ALV. Het Dagelijks Bestuur bereid moeilijke agendapunten voor het Algemeen Bestuur voor en brengt die in de vergadering van het Algemeen Bestuur. Het Dagelijks Bestuur is ook gerechtigd tot het nemen van besluiten namens het Algemeen Bestuur indien dit gaat om besluiten die geen uitstel kunnen verdragen tot de eerstvolgende vergadering van het Algemeen Bestuur, dat ter bepaling door de voorzitter. De voorzitter legt naderhand verantwoording af aan het Algemeen Bestuur betreffende genomen besluiten of delegeert deze verantwoording aan de secretaris of de penningmeester.</w:t>
      </w:r>
    </w:p>
    <w:p w14:paraId="46FC550B" w14:textId="77777777" w:rsidR="001E64FB" w:rsidRPr="00FE7787" w:rsidRDefault="001E64FB" w:rsidP="00A47AE7">
      <w:pPr>
        <w:pStyle w:val="Kop2"/>
      </w:pPr>
      <w:bookmarkStart w:id="155" w:name="_Toc136105833"/>
      <w:bookmarkStart w:id="156" w:name="_Toc422256823"/>
      <w:r w:rsidRPr="00FE7787">
        <w:t>Taakomschrijving voorzitter</w:t>
      </w:r>
      <w:bookmarkEnd w:id="155"/>
      <w:bookmarkEnd w:id="156"/>
    </w:p>
    <w:p w14:paraId="59574EDA" w14:textId="77777777" w:rsidR="001E64FB" w:rsidRPr="00FE7787" w:rsidRDefault="001E64FB" w:rsidP="001E64FB">
      <w:pPr>
        <w:rPr>
          <w:szCs w:val="18"/>
        </w:rPr>
      </w:pPr>
      <w:r w:rsidRPr="00FE7787">
        <w:rPr>
          <w:szCs w:val="18"/>
        </w:rPr>
        <w:t>De voorzitter heeft de volgende taken:</w:t>
      </w:r>
    </w:p>
    <w:p w14:paraId="0578E275" w14:textId="77777777" w:rsidR="001E64FB" w:rsidRPr="00FE7787" w:rsidRDefault="001E64FB" w:rsidP="001E64FB">
      <w:pPr>
        <w:numPr>
          <w:ilvl w:val="0"/>
          <w:numId w:val="6"/>
        </w:numPr>
        <w:rPr>
          <w:szCs w:val="18"/>
        </w:rPr>
      </w:pPr>
      <w:r w:rsidRPr="00FE7787">
        <w:rPr>
          <w:szCs w:val="18"/>
        </w:rPr>
        <w:t>Het vertegenwoordigen van de vereniging in rechte;</w:t>
      </w:r>
    </w:p>
    <w:p w14:paraId="09944D24" w14:textId="77777777" w:rsidR="001E64FB" w:rsidRPr="00FE7787" w:rsidRDefault="001E64FB" w:rsidP="001E64FB">
      <w:pPr>
        <w:numPr>
          <w:ilvl w:val="0"/>
          <w:numId w:val="6"/>
        </w:numPr>
        <w:rPr>
          <w:szCs w:val="18"/>
        </w:rPr>
      </w:pPr>
      <w:r w:rsidRPr="00FE7787">
        <w:rPr>
          <w:szCs w:val="18"/>
        </w:rPr>
        <w:t>Het leiden van de ALV en de vergaderingen van AB en DB;</w:t>
      </w:r>
    </w:p>
    <w:p w14:paraId="19601F1E" w14:textId="77777777" w:rsidR="001E64FB" w:rsidRPr="00FE7787" w:rsidRDefault="001E64FB" w:rsidP="001E64FB">
      <w:pPr>
        <w:numPr>
          <w:ilvl w:val="0"/>
          <w:numId w:val="6"/>
        </w:numPr>
        <w:rPr>
          <w:szCs w:val="18"/>
        </w:rPr>
      </w:pPr>
      <w:r w:rsidRPr="00FE7787">
        <w:rPr>
          <w:szCs w:val="18"/>
        </w:rPr>
        <w:t>Het toezien op de statutaire plicht van bestuursleden betreffende hun taakuitoefening en het voeren van gesprekken daarover;</w:t>
      </w:r>
    </w:p>
    <w:p w14:paraId="17968EDA" w14:textId="77777777" w:rsidR="001E64FB" w:rsidRPr="00FE7787" w:rsidRDefault="001E64FB" w:rsidP="001E64FB">
      <w:pPr>
        <w:numPr>
          <w:ilvl w:val="0"/>
          <w:numId w:val="6"/>
        </w:numPr>
        <w:rPr>
          <w:szCs w:val="18"/>
        </w:rPr>
      </w:pPr>
      <w:r w:rsidRPr="00FE7787">
        <w:rPr>
          <w:szCs w:val="18"/>
        </w:rPr>
        <w:t>Het gezamenlijk met de secretaris zorgdragen voor voorbereiding en ordening van vergaderingen door agendering en voorbereiding van schriftelijke documenten;</w:t>
      </w:r>
    </w:p>
    <w:p w14:paraId="05F30994" w14:textId="77777777" w:rsidR="001E64FB" w:rsidRPr="00FE7787" w:rsidRDefault="001E64FB" w:rsidP="001E64FB">
      <w:pPr>
        <w:numPr>
          <w:ilvl w:val="0"/>
          <w:numId w:val="6"/>
        </w:numPr>
        <w:rPr>
          <w:szCs w:val="18"/>
        </w:rPr>
      </w:pPr>
      <w:r w:rsidRPr="00FE7787">
        <w:rPr>
          <w:szCs w:val="18"/>
        </w:rPr>
        <w:t>Het bekrachtigen van door een vergadering vastgestelde notulen met zijn/haar handtekening</w:t>
      </w:r>
    </w:p>
    <w:p w14:paraId="57C33813" w14:textId="77777777" w:rsidR="001E64FB" w:rsidRPr="00FE7787" w:rsidRDefault="001E64FB" w:rsidP="001E64FB">
      <w:pPr>
        <w:numPr>
          <w:ilvl w:val="0"/>
          <w:numId w:val="6"/>
        </w:numPr>
        <w:rPr>
          <w:szCs w:val="18"/>
        </w:rPr>
      </w:pPr>
      <w:r w:rsidRPr="00FE7787">
        <w:rPr>
          <w:szCs w:val="18"/>
        </w:rPr>
        <w:t>Het bewaken van een juiste toepassing van Statuten en Huishoudelijk reglement;</w:t>
      </w:r>
    </w:p>
    <w:p w14:paraId="774B0B6A" w14:textId="77777777" w:rsidR="001E64FB" w:rsidRPr="00FE7787" w:rsidRDefault="001E64FB" w:rsidP="001E64FB">
      <w:pPr>
        <w:numPr>
          <w:ilvl w:val="0"/>
          <w:numId w:val="6"/>
        </w:numPr>
        <w:rPr>
          <w:szCs w:val="18"/>
        </w:rPr>
      </w:pPr>
      <w:r w:rsidRPr="00FE7787">
        <w:rPr>
          <w:szCs w:val="18"/>
        </w:rPr>
        <w:t xml:space="preserve">Het tonen van een </w:t>
      </w:r>
      <w:proofErr w:type="spellStart"/>
      <w:r w:rsidRPr="00FE7787">
        <w:rPr>
          <w:szCs w:val="18"/>
        </w:rPr>
        <w:t>pro-actieve</w:t>
      </w:r>
      <w:proofErr w:type="spellEnd"/>
      <w:r w:rsidRPr="00FE7787">
        <w:rPr>
          <w:szCs w:val="18"/>
        </w:rPr>
        <w:t xml:space="preserve"> houding ten aanzien van de algemene gang van zaken in de vereniging om de leden daadwerkelijk te “verenigen”.</w:t>
      </w:r>
    </w:p>
    <w:p w14:paraId="1501CB89" w14:textId="77777777" w:rsidR="001E64FB" w:rsidRPr="00FE7787" w:rsidRDefault="001E64FB" w:rsidP="00A47AE7">
      <w:pPr>
        <w:pStyle w:val="Kop2"/>
      </w:pPr>
      <w:bookmarkStart w:id="157" w:name="_Toc136105834"/>
      <w:bookmarkStart w:id="158" w:name="_Toc422256824"/>
      <w:r w:rsidRPr="00FE7787">
        <w:t>Taakomschrijving secretaris</w:t>
      </w:r>
      <w:bookmarkEnd w:id="157"/>
      <w:bookmarkEnd w:id="158"/>
    </w:p>
    <w:p w14:paraId="00E9FB26" w14:textId="77777777" w:rsidR="001E64FB" w:rsidRPr="00FE7787" w:rsidRDefault="001E64FB" w:rsidP="001E64FB">
      <w:pPr>
        <w:rPr>
          <w:szCs w:val="18"/>
        </w:rPr>
      </w:pPr>
      <w:r w:rsidRPr="00FE7787">
        <w:rPr>
          <w:szCs w:val="18"/>
        </w:rPr>
        <w:t>De secretaris heeft de volgende taken:</w:t>
      </w:r>
    </w:p>
    <w:p w14:paraId="2B549302" w14:textId="77777777" w:rsidR="001E64FB" w:rsidRPr="00FE7787" w:rsidRDefault="001E64FB" w:rsidP="001E64FB">
      <w:pPr>
        <w:numPr>
          <w:ilvl w:val="0"/>
          <w:numId w:val="7"/>
        </w:numPr>
        <w:rPr>
          <w:szCs w:val="18"/>
        </w:rPr>
      </w:pPr>
      <w:r w:rsidRPr="00FE7787">
        <w:rPr>
          <w:szCs w:val="18"/>
        </w:rPr>
        <w:t>Het vertegenwoordigen van de vereniging in rechte;</w:t>
      </w:r>
    </w:p>
    <w:p w14:paraId="66988207" w14:textId="77777777" w:rsidR="001E64FB" w:rsidRPr="00FE7787" w:rsidRDefault="001E64FB" w:rsidP="001E64FB">
      <w:pPr>
        <w:numPr>
          <w:ilvl w:val="0"/>
          <w:numId w:val="7"/>
        </w:numPr>
        <w:rPr>
          <w:szCs w:val="18"/>
        </w:rPr>
      </w:pPr>
      <w:r w:rsidRPr="00FE7787">
        <w:rPr>
          <w:szCs w:val="18"/>
        </w:rPr>
        <w:t>Het gezamenlijk met de voorzitter zorgdragen voor voorbereiding en ordening van vergaderingen door agendering en voorbereiding van schriftelijke documenten;</w:t>
      </w:r>
    </w:p>
    <w:p w14:paraId="03C124C5" w14:textId="77777777" w:rsidR="001E64FB" w:rsidRPr="00FE7787" w:rsidRDefault="001E64FB" w:rsidP="001E64FB">
      <w:pPr>
        <w:numPr>
          <w:ilvl w:val="0"/>
          <w:numId w:val="7"/>
        </w:numPr>
        <w:rPr>
          <w:szCs w:val="18"/>
        </w:rPr>
      </w:pPr>
      <w:r w:rsidRPr="00FE7787">
        <w:rPr>
          <w:szCs w:val="18"/>
        </w:rPr>
        <w:t>Het zorgdragen of doen zorgdragen voor een adequate notulering van vergaderingen van ALV, AB of DB of andere van belang zijnde vergaderingen;</w:t>
      </w:r>
    </w:p>
    <w:p w14:paraId="23AC49AC" w14:textId="77777777" w:rsidR="001E64FB" w:rsidRPr="00FE7787" w:rsidRDefault="001E64FB" w:rsidP="001E64FB">
      <w:pPr>
        <w:numPr>
          <w:ilvl w:val="0"/>
          <w:numId w:val="7"/>
        </w:numPr>
        <w:rPr>
          <w:szCs w:val="18"/>
        </w:rPr>
      </w:pPr>
      <w:r w:rsidRPr="00FE7787">
        <w:rPr>
          <w:szCs w:val="18"/>
        </w:rPr>
        <w:t xml:space="preserve">Het voeren of doen voeren van correspondentie die namens het AB in het algemeen en </w:t>
      </w:r>
      <w:proofErr w:type="spellStart"/>
      <w:r w:rsidRPr="00FE7787">
        <w:rPr>
          <w:szCs w:val="18"/>
        </w:rPr>
        <w:t>rechtshalve</w:t>
      </w:r>
      <w:proofErr w:type="spellEnd"/>
      <w:r w:rsidRPr="00FE7787">
        <w:rPr>
          <w:szCs w:val="18"/>
        </w:rPr>
        <w:t xml:space="preserve"> namens JSV noodzakelijk of wenselijk is;</w:t>
      </w:r>
    </w:p>
    <w:p w14:paraId="2393167D" w14:textId="77777777" w:rsidR="001E64FB" w:rsidRPr="00FE7787" w:rsidRDefault="001E64FB" w:rsidP="001E64FB">
      <w:pPr>
        <w:numPr>
          <w:ilvl w:val="0"/>
          <w:numId w:val="7"/>
        </w:numPr>
        <w:rPr>
          <w:szCs w:val="18"/>
        </w:rPr>
      </w:pPr>
      <w:r w:rsidRPr="00FE7787">
        <w:rPr>
          <w:szCs w:val="18"/>
        </w:rPr>
        <w:t>Het voeren of doen voeren van een archief namens JSV waarin alle rechtsgeldige documenten of historisch belangrijke documenten worden opgeslagen;</w:t>
      </w:r>
    </w:p>
    <w:p w14:paraId="5CD28C6E" w14:textId="77777777" w:rsidR="001E64FB" w:rsidRPr="00FE7787" w:rsidRDefault="001E64FB" w:rsidP="001E64FB">
      <w:pPr>
        <w:numPr>
          <w:ilvl w:val="0"/>
          <w:numId w:val="7"/>
        </w:numPr>
        <w:rPr>
          <w:szCs w:val="18"/>
        </w:rPr>
      </w:pPr>
      <w:r w:rsidRPr="00FE7787">
        <w:rPr>
          <w:szCs w:val="18"/>
        </w:rPr>
        <w:t>Het toezien op de uitvoering van de communicatie met de leden in overeenstemming met de Statuten, het Huishoudelijk Reglement of de wensen van het AB;</w:t>
      </w:r>
    </w:p>
    <w:p w14:paraId="14623BB2" w14:textId="77777777" w:rsidR="001E64FB" w:rsidRPr="00FE7787" w:rsidRDefault="001E64FB" w:rsidP="001E64FB">
      <w:pPr>
        <w:numPr>
          <w:ilvl w:val="0"/>
          <w:numId w:val="7"/>
        </w:numPr>
        <w:rPr>
          <w:szCs w:val="18"/>
        </w:rPr>
      </w:pPr>
      <w:r w:rsidRPr="00FE7787">
        <w:rPr>
          <w:szCs w:val="18"/>
        </w:rPr>
        <w:t xml:space="preserve">Het tonen van een </w:t>
      </w:r>
      <w:proofErr w:type="spellStart"/>
      <w:r w:rsidRPr="00FE7787">
        <w:rPr>
          <w:szCs w:val="18"/>
        </w:rPr>
        <w:t>pro-actieve</w:t>
      </w:r>
      <w:proofErr w:type="spellEnd"/>
      <w:r w:rsidRPr="00FE7787">
        <w:rPr>
          <w:szCs w:val="18"/>
        </w:rPr>
        <w:t xml:space="preserve"> houding ten aanzien van de algemene gang van zaken in de vereniging om de leden daadwerkelijk te “verenigen”.</w:t>
      </w:r>
    </w:p>
    <w:p w14:paraId="1798C614" w14:textId="77777777" w:rsidR="001E64FB" w:rsidRPr="00FE7787" w:rsidRDefault="001E64FB" w:rsidP="00A47AE7">
      <w:pPr>
        <w:pStyle w:val="Kop2"/>
      </w:pPr>
      <w:bookmarkStart w:id="159" w:name="_Toc136105835"/>
      <w:bookmarkStart w:id="160" w:name="_Toc422256825"/>
      <w:r w:rsidRPr="00FE7787">
        <w:t>Taakomschrijving penningmeester</w:t>
      </w:r>
      <w:bookmarkEnd w:id="159"/>
      <w:bookmarkEnd w:id="160"/>
    </w:p>
    <w:p w14:paraId="5AF39966" w14:textId="77777777" w:rsidR="001E64FB" w:rsidRPr="00FE7787" w:rsidRDefault="001E64FB" w:rsidP="001E64FB">
      <w:pPr>
        <w:rPr>
          <w:szCs w:val="18"/>
        </w:rPr>
      </w:pPr>
      <w:r w:rsidRPr="00FE7787">
        <w:rPr>
          <w:szCs w:val="18"/>
        </w:rPr>
        <w:t>De penningmeester heeft de volgende taken:</w:t>
      </w:r>
    </w:p>
    <w:p w14:paraId="4E50B75E" w14:textId="77777777" w:rsidR="001E64FB" w:rsidRPr="00FE7787" w:rsidRDefault="001E64FB" w:rsidP="001E64FB">
      <w:pPr>
        <w:numPr>
          <w:ilvl w:val="0"/>
          <w:numId w:val="7"/>
        </w:numPr>
        <w:rPr>
          <w:szCs w:val="18"/>
        </w:rPr>
      </w:pPr>
      <w:r w:rsidRPr="00FE7787">
        <w:rPr>
          <w:szCs w:val="18"/>
        </w:rPr>
        <w:t>Het vertegenwoordigen van de vereniging in rechte;</w:t>
      </w:r>
    </w:p>
    <w:p w14:paraId="09977EC6" w14:textId="77777777" w:rsidR="001E64FB" w:rsidRPr="00FE7787" w:rsidRDefault="001E64FB" w:rsidP="001E64FB">
      <w:pPr>
        <w:numPr>
          <w:ilvl w:val="0"/>
          <w:numId w:val="7"/>
        </w:numPr>
        <w:rPr>
          <w:szCs w:val="18"/>
        </w:rPr>
      </w:pPr>
      <w:r w:rsidRPr="00FE7787">
        <w:rPr>
          <w:szCs w:val="18"/>
        </w:rPr>
        <w:t>Het gezamenlijk met de voorzitter zorgdragen voor voorbereiding en ordening van vergaderingen door agendering en voorbereiding van financiële documenten;</w:t>
      </w:r>
    </w:p>
    <w:p w14:paraId="13E71B71" w14:textId="77777777" w:rsidR="001E64FB" w:rsidRPr="00FE7787" w:rsidRDefault="001E64FB" w:rsidP="001E64FB">
      <w:pPr>
        <w:numPr>
          <w:ilvl w:val="0"/>
          <w:numId w:val="7"/>
        </w:numPr>
        <w:rPr>
          <w:szCs w:val="18"/>
        </w:rPr>
      </w:pPr>
      <w:r w:rsidRPr="00FE7787">
        <w:rPr>
          <w:szCs w:val="18"/>
        </w:rPr>
        <w:t>Het opstellen en bewaken van een taakstellende begroting, de toelichting voor de ALV en collega bestuursleden</w:t>
      </w:r>
    </w:p>
    <w:p w14:paraId="241489A8" w14:textId="77777777" w:rsidR="001E64FB" w:rsidRPr="00FE7787" w:rsidRDefault="001E64FB" w:rsidP="001E64FB">
      <w:pPr>
        <w:numPr>
          <w:ilvl w:val="0"/>
          <w:numId w:val="7"/>
        </w:numPr>
        <w:rPr>
          <w:szCs w:val="18"/>
        </w:rPr>
      </w:pPr>
      <w:r w:rsidRPr="00FE7787">
        <w:rPr>
          <w:szCs w:val="18"/>
        </w:rPr>
        <w:t>Het zorgdragen of doen zorgdragen voor een adequate beleidsvorming of uitvoering zodat het taakstellende karakter van de begroting bewaard blijft;</w:t>
      </w:r>
    </w:p>
    <w:p w14:paraId="42F1B012" w14:textId="77777777" w:rsidR="001E64FB" w:rsidRPr="00FE7787" w:rsidRDefault="001E64FB" w:rsidP="001E64FB">
      <w:pPr>
        <w:numPr>
          <w:ilvl w:val="0"/>
          <w:numId w:val="7"/>
        </w:numPr>
        <w:rPr>
          <w:szCs w:val="18"/>
        </w:rPr>
      </w:pPr>
      <w:r w:rsidRPr="00FE7787">
        <w:rPr>
          <w:szCs w:val="18"/>
        </w:rPr>
        <w:t xml:space="preserve">Het voeren of doen voeren van correspondentie die namens het AB in het algemeen en </w:t>
      </w:r>
      <w:proofErr w:type="spellStart"/>
      <w:r w:rsidRPr="00FE7787">
        <w:rPr>
          <w:szCs w:val="18"/>
        </w:rPr>
        <w:t>rechtshalve</w:t>
      </w:r>
      <w:proofErr w:type="spellEnd"/>
      <w:r w:rsidRPr="00FE7787">
        <w:rPr>
          <w:szCs w:val="18"/>
        </w:rPr>
        <w:t xml:space="preserve"> namens JSV noodzakelijk of wenselijk is met het oog op de financiële afwikkeling in de vereniging;</w:t>
      </w:r>
    </w:p>
    <w:p w14:paraId="4CFC8BAA" w14:textId="77777777" w:rsidR="001E64FB" w:rsidRPr="00FE7787" w:rsidRDefault="001E64FB" w:rsidP="001E64FB">
      <w:pPr>
        <w:numPr>
          <w:ilvl w:val="0"/>
          <w:numId w:val="7"/>
        </w:numPr>
        <w:rPr>
          <w:szCs w:val="18"/>
        </w:rPr>
      </w:pPr>
      <w:r w:rsidRPr="00FE7787">
        <w:rPr>
          <w:szCs w:val="18"/>
        </w:rPr>
        <w:t>Het voeren of doen voeren van een administratie namens JSV waarin alle inkomsten en uitgaven volgens wettelijke eisen en algemene principes van rechtmatigheid kunnen worden verantwoord;</w:t>
      </w:r>
    </w:p>
    <w:p w14:paraId="0F86CC88" w14:textId="77777777" w:rsidR="001E64FB" w:rsidRPr="00FE7787" w:rsidRDefault="001E64FB" w:rsidP="001E64FB">
      <w:pPr>
        <w:numPr>
          <w:ilvl w:val="0"/>
          <w:numId w:val="7"/>
        </w:numPr>
        <w:rPr>
          <w:szCs w:val="18"/>
        </w:rPr>
      </w:pPr>
      <w:r w:rsidRPr="00FE7787">
        <w:rPr>
          <w:szCs w:val="18"/>
        </w:rPr>
        <w:t>Het opstellen en bewaken van een exploitatierekening en balansen binnen zes maanden na afloop van het boekjaar (verenigingsjaar), de toelichting voor de ALV en collega bestuursleden en het doen verkrijgen van décharge voor het gevoerde beleid;</w:t>
      </w:r>
    </w:p>
    <w:p w14:paraId="416133BB" w14:textId="77777777" w:rsidR="001E64FB" w:rsidRPr="00FE7787" w:rsidRDefault="001E64FB" w:rsidP="001E64FB">
      <w:pPr>
        <w:numPr>
          <w:ilvl w:val="0"/>
          <w:numId w:val="7"/>
        </w:numPr>
        <w:rPr>
          <w:szCs w:val="18"/>
        </w:rPr>
      </w:pPr>
      <w:r w:rsidRPr="00FE7787">
        <w:rPr>
          <w:szCs w:val="18"/>
        </w:rPr>
        <w:t>Het zorgdragen voor toereikende controlewerkzaamheden door middel van audits, kascontrole en eventuele accountantscontrole door begeleiding van de hiervoor geschikte instituties en het verstrekken van daartoe strekkende opdrachten;</w:t>
      </w:r>
    </w:p>
    <w:p w14:paraId="490A5ADC" w14:textId="77777777" w:rsidR="001E64FB" w:rsidRPr="00FE7787" w:rsidRDefault="001E64FB" w:rsidP="001E64FB">
      <w:pPr>
        <w:numPr>
          <w:ilvl w:val="0"/>
          <w:numId w:val="7"/>
        </w:numPr>
        <w:rPr>
          <w:szCs w:val="18"/>
        </w:rPr>
      </w:pPr>
      <w:r w:rsidRPr="00FE7787">
        <w:rPr>
          <w:szCs w:val="18"/>
        </w:rPr>
        <w:t>Het toezien op de uitvoering van de communicatie met de leden betreffende contributie, de financiële afwikkeling van boetes, sponsorgelden en inkomsten uit nevenactiviteiten, in overeenstemming met de Statuten, het Huishoudelijk Reglement of de wensen van het AB;</w:t>
      </w:r>
    </w:p>
    <w:p w14:paraId="2D4C802A" w14:textId="77777777" w:rsidR="001E64FB" w:rsidRPr="00FE7787" w:rsidRDefault="001E64FB" w:rsidP="001E64FB">
      <w:pPr>
        <w:numPr>
          <w:ilvl w:val="0"/>
          <w:numId w:val="7"/>
        </w:numPr>
        <w:rPr>
          <w:szCs w:val="18"/>
        </w:rPr>
      </w:pPr>
      <w:r w:rsidRPr="00FE7787">
        <w:rPr>
          <w:szCs w:val="18"/>
        </w:rPr>
        <w:t xml:space="preserve">Het tonen van een </w:t>
      </w:r>
      <w:proofErr w:type="spellStart"/>
      <w:r w:rsidRPr="00FE7787">
        <w:rPr>
          <w:szCs w:val="18"/>
        </w:rPr>
        <w:t>pro-actieve</w:t>
      </w:r>
      <w:proofErr w:type="spellEnd"/>
      <w:r w:rsidRPr="00FE7787">
        <w:rPr>
          <w:szCs w:val="18"/>
        </w:rPr>
        <w:t xml:space="preserve"> houding ten aanzien van de algemene gang van zaken in de vereniging om de leden daadwerkelijk te “verenigen”.</w:t>
      </w:r>
    </w:p>
    <w:p w14:paraId="6ADDA7B8" w14:textId="77777777" w:rsidR="001E64FB" w:rsidRPr="00FE7787" w:rsidRDefault="001E64FB" w:rsidP="00A47AE7">
      <w:pPr>
        <w:pStyle w:val="Kop2"/>
      </w:pPr>
      <w:bookmarkStart w:id="161" w:name="_Toc136105836"/>
      <w:bookmarkStart w:id="162" w:name="_Toc422256826"/>
      <w:r w:rsidRPr="00FE7787">
        <w:t>Taakomschrijving overige leden van het Algemeen Bestuur</w:t>
      </w:r>
      <w:bookmarkEnd w:id="161"/>
      <w:bookmarkEnd w:id="162"/>
    </w:p>
    <w:p w14:paraId="54781D3A" w14:textId="77777777" w:rsidR="001E64FB" w:rsidRPr="00FE7787" w:rsidRDefault="001E64FB" w:rsidP="001E64FB">
      <w:pPr>
        <w:rPr>
          <w:szCs w:val="18"/>
        </w:rPr>
      </w:pPr>
      <w:r w:rsidRPr="00FE7787">
        <w:rPr>
          <w:szCs w:val="18"/>
        </w:rPr>
        <w:t>De taakomschrijving van overige leden van het AB wordt vastgelegd in een publicatie bij aanstelling en verwerking daarvan in het kwaliteitssysteem van JSV</w:t>
      </w:r>
    </w:p>
    <w:p w14:paraId="1F061CC1" w14:textId="77777777" w:rsidR="001E64FB" w:rsidRPr="00FE7787" w:rsidRDefault="001E64FB" w:rsidP="00A0399A">
      <w:pPr>
        <w:pStyle w:val="Kop2"/>
      </w:pPr>
      <w:bookmarkStart w:id="163" w:name="_Toc136105837"/>
      <w:bookmarkStart w:id="164" w:name="_Toc422256827"/>
      <w:r w:rsidRPr="00FE7787">
        <w:t>Organisatievorm</w:t>
      </w:r>
      <w:bookmarkEnd w:id="163"/>
      <w:bookmarkEnd w:id="164"/>
    </w:p>
    <w:p w14:paraId="4889D40E" w14:textId="77777777" w:rsidR="001E64FB" w:rsidRPr="00FE7787" w:rsidRDefault="001E64FB" w:rsidP="001E64FB">
      <w:pPr>
        <w:rPr>
          <w:szCs w:val="18"/>
        </w:rPr>
      </w:pPr>
      <w:r w:rsidRPr="00FE7787">
        <w:rPr>
          <w:szCs w:val="18"/>
        </w:rPr>
        <w:t>Het Algemeen Bestuur stuurt een functionele organisatie aan die is opgedeeld in clusters. Elk cluster heeft een portefeuillehouder met de titel clustervoorzitter. De clustervoorzitters zijn lid van het Algemeen Bestuur. De clusterbesturen handelen binnen de beleidskaders vastgesteld door de ALV en de interpretatie daarvan door de het Algemeen Bestuur.</w:t>
      </w:r>
    </w:p>
    <w:p w14:paraId="6A9902E9" w14:textId="77777777" w:rsidR="001E64FB" w:rsidRPr="00FE7787" w:rsidRDefault="001E64FB" w:rsidP="001E64FB">
      <w:pPr>
        <w:rPr>
          <w:szCs w:val="18"/>
        </w:rPr>
      </w:pPr>
      <w:r w:rsidRPr="00FE7787">
        <w:rPr>
          <w:szCs w:val="18"/>
        </w:rPr>
        <w:t>De verdeling van clusters kan naar het inzicht van het Algemeen Bestuur</w:t>
      </w:r>
      <w:r w:rsidRPr="00FE7787" w:rsidDel="003349FE">
        <w:rPr>
          <w:szCs w:val="18"/>
        </w:rPr>
        <w:t xml:space="preserve"> </w:t>
      </w:r>
      <w:r w:rsidRPr="00FE7787">
        <w:rPr>
          <w:szCs w:val="18"/>
        </w:rPr>
        <w:t>worden aangepast. Het algemeen bestuur legt daarover verantwoording af aan de algemene ledenvergadering door middel van het jaarverslag of mondelinge toelichting in de algemene ledenvergadering</w:t>
      </w:r>
    </w:p>
    <w:p w14:paraId="0B119F15" w14:textId="77777777" w:rsidR="001E64FB" w:rsidRPr="00FE7787" w:rsidRDefault="001E64FB" w:rsidP="00A0399A">
      <w:pPr>
        <w:pStyle w:val="Kop2"/>
      </w:pPr>
      <w:bookmarkStart w:id="165" w:name="_Toc136105838"/>
      <w:bookmarkStart w:id="166" w:name="_Toc422256828"/>
      <w:r w:rsidRPr="00FE7787">
        <w:t>Uitgangspunten</w:t>
      </w:r>
      <w:bookmarkEnd w:id="165"/>
      <w:r w:rsidR="00A47AE7">
        <w:t xml:space="preserve"> en randvoorwaarden</w:t>
      </w:r>
      <w:bookmarkEnd w:id="166"/>
    </w:p>
    <w:p w14:paraId="3E109476" w14:textId="77777777" w:rsidR="00A47AE7" w:rsidRDefault="00A47AE7" w:rsidP="00A47AE7">
      <w:pPr>
        <w:pStyle w:val="Kop3"/>
      </w:pPr>
      <w:bookmarkStart w:id="167" w:name="_Toc422256829"/>
      <w:r>
        <w:t>Uitgangspunten</w:t>
      </w:r>
      <w:bookmarkEnd w:id="167"/>
    </w:p>
    <w:p w14:paraId="1D1C56AD" w14:textId="77777777" w:rsidR="001E64FB" w:rsidRPr="00FE7787" w:rsidRDefault="001E64FB" w:rsidP="001E64FB">
      <w:pPr>
        <w:rPr>
          <w:szCs w:val="18"/>
        </w:rPr>
      </w:pPr>
      <w:r w:rsidRPr="00FE7787">
        <w:rPr>
          <w:szCs w:val="18"/>
        </w:rPr>
        <w:t>De uitgangspunten voor de organisatie zijn:</w:t>
      </w:r>
    </w:p>
    <w:p w14:paraId="6335DC39" w14:textId="77777777" w:rsidR="001E64FB" w:rsidRPr="00FE7787" w:rsidRDefault="001E64FB" w:rsidP="001E64FB">
      <w:pPr>
        <w:numPr>
          <w:ilvl w:val="0"/>
          <w:numId w:val="3"/>
        </w:numPr>
        <w:rPr>
          <w:szCs w:val="18"/>
        </w:rPr>
      </w:pPr>
      <w:r w:rsidRPr="00FE7787">
        <w:rPr>
          <w:szCs w:val="18"/>
        </w:rPr>
        <w:t>zo kort mogelijke lijnen van besluitvorming;</w:t>
      </w:r>
    </w:p>
    <w:p w14:paraId="244E6B73" w14:textId="77777777" w:rsidR="001E64FB" w:rsidRPr="00FE7787" w:rsidRDefault="001E64FB" w:rsidP="001E64FB">
      <w:pPr>
        <w:numPr>
          <w:ilvl w:val="0"/>
          <w:numId w:val="3"/>
        </w:numPr>
        <w:rPr>
          <w:szCs w:val="18"/>
        </w:rPr>
      </w:pPr>
      <w:r w:rsidRPr="00FE7787">
        <w:rPr>
          <w:szCs w:val="18"/>
        </w:rPr>
        <w:t>verantwoordelijkheden zo dicht mogelijk bij de actieve leden neerleggen;</w:t>
      </w:r>
    </w:p>
    <w:p w14:paraId="6F7CCE1A" w14:textId="77777777" w:rsidR="001E64FB" w:rsidRPr="00FE7787" w:rsidRDefault="001E64FB" w:rsidP="001E64FB">
      <w:pPr>
        <w:numPr>
          <w:ilvl w:val="0"/>
          <w:numId w:val="3"/>
        </w:numPr>
        <w:rPr>
          <w:szCs w:val="18"/>
        </w:rPr>
      </w:pPr>
      <w:r w:rsidRPr="00FE7787">
        <w:rPr>
          <w:szCs w:val="18"/>
        </w:rPr>
        <w:t xml:space="preserve">doorzichtige (herkenbare) structuur. </w:t>
      </w:r>
    </w:p>
    <w:p w14:paraId="21FBA58C" w14:textId="77777777" w:rsidR="001E64FB" w:rsidRPr="00FE7787" w:rsidRDefault="001E64FB" w:rsidP="001E64FB">
      <w:pPr>
        <w:rPr>
          <w:szCs w:val="18"/>
        </w:rPr>
      </w:pPr>
      <w:r w:rsidRPr="00FE7787">
        <w:rPr>
          <w:szCs w:val="18"/>
        </w:rPr>
        <w:t>Met als uiteindelijk doel een grote betrokkenheid van alle leden.</w:t>
      </w:r>
    </w:p>
    <w:p w14:paraId="4E0AA721" w14:textId="77777777" w:rsidR="001E64FB" w:rsidRPr="00FE7787" w:rsidRDefault="001E64FB" w:rsidP="00A0399A">
      <w:pPr>
        <w:pStyle w:val="Kop3"/>
      </w:pPr>
      <w:bookmarkStart w:id="168" w:name="_Toc136105839"/>
      <w:bookmarkStart w:id="169" w:name="_Toc422256830"/>
      <w:r w:rsidRPr="00FE7787">
        <w:t>Randvoorwaarden</w:t>
      </w:r>
      <w:bookmarkEnd w:id="168"/>
      <w:bookmarkEnd w:id="169"/>
    </w:p>
    <w:p w14:paraId="09BA6A78" w14:textId="77777777" w:rsidR="001E64FB" w:rsidRPr="00FE7787" w:rsidRDefault="001E64FB" w:rsidP="00A0399A">
      <w:pPr>
        <w:pStyle w:val="Kop4"/>
      </w:pPr>
      <w:r w:rsidRPr="00FE7787">
        <w:t>Algemeen Bestuur (AB)</w:t>
      </w:r>
    </w:p>
    <w:p w14:paraId="4F932A07" w14:textId="77777777" w:rsidR="001E64FB" w:rsidRPr="00FE7787" w:rsidRDefault="001E64FB" w:rsidP="001E64FB">
      <w:pPr>
        <w:numPr>
          <w:ilvl w:val="0"/>
          <w:numId w:val="3"/>
        </w:numPr>
        <w:rPr>
          <w:szCs w:val="18"/>
        </w:rPr>
      </w:pPr>
      <w:r w:rsidRPr="00FE7787">
        <w:rPr>
          <w:szCs w:val="18"/>
        </w:rPr>
        <w:t>leden van het AB zijn lid van de vereniging;</w:t>
      </w:r>
    </w:p>
    <w:p w14:paraId="5BC01D5E" w14:textId="77777777" w:rsidR="001E64FB" w:rsidRPr="00FE7787" w:rsidRDefault="001E64FB" w:rsidP="001E64FB">
      <w:pPr>
        <w:numPr>
          <w:ilvl w:val="0"/>
          <w:numId w:val="3"/>
        </w:numPr>
        <w:rPr>
          <w:szCs w:val="18"/>
        </w:rPr>
      </w:pPr>
      <w:r w:rsidRPr="00FE7787">
        <w:rPr>
          <w:szCs w:val="18"/>
        </w:rPr>
        <w:t>leden van het AB kunnen binnen de vereniging geen andere functie vervullen m.u.v. de voorzitters van de clusters; zij zijn tevens lid van het AB;</w:t>
      </w:r>
    </w:p>
    <w:p w14:paraId="74337C48" w14:textId="77777777" w:rsidR="001E64FB" w:rsidRPr="00FE7787" w:rsidRDefault="001E64FB" w:rsidP="001E64FB">
      <w:pPr>
        <w:numPr>
          <w:ilvl w:val="0"/>
          <w:numId w:val="3"/>
        </w:numPr>
        <w:rPr>
          <w:szCs w:val="18"/>
        </w:rPr>
      </w:pPr>
      <w:r w:rsidRPr="00FE7787">
        <w:rPr>
          <w:szCs w:val="18"/>
        </w:rPr>
        <w:t>na goedkeuring van de begroting door de ALV dient deze te worden gezien als taakstellende begroting.</w:t>
      </w:r>
    </w:p>
    <w:p w14:paraId="7633CDE4" w14:textId="77777777" w:rsidR="001E64FB" w:rsidRPr="00FE7787" w:rsidRDefault="001E64FB" w:rsidP="00A0399A">
      <w:pPr>
        <w:pStyle w:val="Kop4"/>
      </w:pPr>
      <w:r w:rsidRPr="00FE7787">
        <w:t>Clustercommissies</w:t>
      </w:r>
    </w:p>
    <w:p w14:paraId="3C6E87DC" w14:textId="77777777" w:rsidR="001E64FB" w:rsidRPr="00FE7787" w:rsidRDefault="001E64FB" w:rsidP="001E64FB">
      <w:pPr>
        <w:numPr>
          <w:ilvl w:val="0"/>
          <w:numId w:val="3"/>
        </w:numPr>
        <w:rPr>
          <w:szCs w:val="18"/>
        </w:rPr>
      </w:pPr>
      <w:r w:rsidRPr="00FE7787">
        <w:rPr>
          <w:szCs w:val="18"/>
        </w:rPr>
        <w:t>Operationeel en actief besturende leden (aldus beslissingen nemend over leden) dienen lid te zijn van de vereniging;</w:t>
      </w:r>
    </w:p>
    <w:p w14:paraId="775EC947" w14:textId="77777777" w:rsidR="001E64FB" w:rsidRPr="00FE7787" w:rsidRDefault="001E64FB" w:rsidP="001E64FB">
      <w:pPr>
        <w:numPr>
          <w:ilvl w:val="0"/>
          <w:numId w:val="3"/>
        </w:numPr>
        <w:rPr>
          <w:szCs w:val="18"/>
        </w:rPr>
      </w:pPr>
      <w:r w:rsidRPr="00FE7787">
        <w:rPr>
          <w:szCs w:val="18"/>
        </w:rPr>
        <w:t xml:space="preserve">Betalingen geschieden uitsluitend door de penningmeester van het AB in opdracht van de budgetbewakers </w:t>
      </w:r>
      <w:r w:rsidRPr="00FE7787">
        <w:rPr>
          <w:b/>
          <w:szCs w:val="18"/>
          <w:vertAlign w:val="superscript"/>
        </w:rPr>
        <w:footnoteReference w:id="1"/>
      </w:r>
      <w:r w:rsidRPr="00FE7787">
        <w:rPr>
          <w:szCs w:val="18"/>
        </w:rPr>
        <w:t>;</w:t>
      </w:r>
    </w:p>
    <w:p w14:paraId="0A5C9824" w14:textId="77777777" w:rsidR="001E64FB" w:rsidRPr="00FE7787" w:rsidRDefault="001E64FB" w:rsidP="001E64FB">
      <w:pPr>
        <w:numPr>
          <w:ilvl w:val="0"/>
          <w:numId w:val="3"/>
        </w:numPr>
        <w:rPr>
          <w:szCs w:val="18"/>
        </w:rPr>
      </w:pPr>
      <w:r w:rsidRPr="00FE7787">
        <w:rPr>
          <w:szCs w:val="18"/>
        </w:rPr>
        <w:t>Het aangaan van verplichtingen die leiden tot uitbetalingen, die een bedrag van € 500,- ineens te boven gaan, behoeven uitdrukkelijke goedkeuring van de penningmeester van het AB;</w:t>
      </w:r>
    </w:p>
    <w:p w14:paraId="1D454D8F" w14:textId="77777777" w:rsidR="001E64FB" w:rsidRPr="00FE7787" w:rsidRDefault="001E64FB" w:rsidP="001E64FB">
      <w:pPr>
        <w:numPr>
          <w:ilvl w:val="0"/>
          <w:numId w:val="3"/>
        </w:numPr>
        <w:rPr>
          <w:szCs w:val="18"/>
        </w:rPr>
      </w:pPr>
      <w:r w:rsidRPr="00FE7787">
        <w:rPr>
          <w:szCs w:val="18"/>
        </w:rPr>
        <w:t>Indien goedkeuring van de begroting door de ALV ontbreekt in enig jaar, dient te worden gewerkt met een voorlopig budget, waarvan hoogte en samenstelling gelijk is aan 50% van de laatste door de ALV goedgekeurde begroting;</w:t>
      </w:r>
    </w:p>
    <w:p w14:paraId="06BD2E6F" w14:textId="77777777" w:rsidR="001E64FB" w:rsidRPr="00FE7787" w:rsidRDefault="001E64FB" w:rsidP="001E64FB">
      <w:pPr>
        <w:numPr>
          <w:ilvl w:val="0"/>
          <w:numId w:val="3"/>
        </w:numPr>
        <w:rPr>
          <w:szCs w:val="18"/>
        </w:rPr>
      </w:pPr>
      <w:r w:rsidRPr="00FE7787">
        <w:rPr>
          <w:szCs w:val="18"/>
        </w:rPr>
        <w:t>Na goedkeuring van de begroting door de ALV dient deze te worden gezien als taakstellende begroting.</w:t>
      </w:r>
    </w:p>
    <w:p w14:paraId="22AB16BE" w14:textId="77777777" w:rsidR="001E64FB" w:rsidRPr="00FE7787" w:rsidRDefault="001E64FB" w:rsidP="00A0399A">
      <w:pPr>
        <w:pStyle w:val="Kop2"/>
      </w:pPr>
      <w:bookmarkStart w:id="170" w:name="_Toc136105840"/>
      <w:bookmarkStart w:id="171" w:name="_Toc422256831"/>
      <w:r w:rsidRPr="00FE7787">
        <w:t>Structuur</w:t>
      </w:r>
      <w:bookmarkEnd w:id="170"/>
      <w:bookmarkEnd w:id="171"/>
    </w:p>
    <w:p w14:paraId="18943644" w14:textId="77777777" w:rsidR="001E64FB" w:rsidRPr="00FE7787" w:rsidRDefault="001E64FB" w:rsidP="00A0399A">
      <w:pPr>
        <w:pStyle w:val="Kop3"/>
      </w:pPr>
      <w:bookmarkStart w:id="172" w:name="_Toc136105841"/>
      <w:bookmarkStart w:id="173" w:name="_Toc422256832"/>
      <w:r w:rsidRPr="00FE7787">
        <w:t>Algemene Ledenvergadering (ALV)</w:t>
      </w:r>
      <w:bookmarkEnd w:id="172"/>
      <w:bookmarkEnd w:id="173"/>
    </w:p>
    <w:p w14:paraId="08F28DDF" w14:textId="77777777" w:rsidR="001E64FB" w:rsidRPr="00FE7787" w:rsidRDefault="001E64FB" w:rsidP="001E64FB">
      <w:pPr>
        <w:rPr>
          <w:szCs w:val="18"/>
        </w:rPr>
      </w:pPr>
      <w:r w:rsidRPr="00FE7787">
        <w:rPr>
          <w:szCs w:val="18"/>
        </w:rPr>
        <w:t>De ALV is het hoogste regelgevende en controlerende orgaan binnen de vereniging.</w:t>
      </w:r>
    </w:p>
    <w:p w14:paraId="5C395C35" w14:textId="77777777" w:rsidR="001E64FB" w:rsidRPr="00FE7787" w:rsidRDefault="001E64FB" w:rsidP="00A0399A">
      <w:pPr>
        <w:pStyle w:val="Kop3"/>
      </w:pPr>
      <w:bookmarkStart w:id="174" w:name="_Toc136105842"/>
      <w:bookmarkStart w:id="175" w:name="_Toc422256833"/>
      <w:r w:rsidRPr="00FE7787">
        <w:t>Algemeen Bestuur (AB)</w:t>
      </w:r>
      <w:bookmarkEnd w:id="174"/>
      <w:bookmarkEnd w:id="175"/>
    </w:p>
    <w:p w14:paraId="1F933FF0" w14:textId="77777777" w:rsidR="001E64FB" w:rsidRPr="00FE7787" w:rsidRDefault="001E64FB" w:rsidP="001E64FB">
      <w:pPr>
        <w:rPr>
          <w:szCs w:val="18"/>
        </w:rPr>
      </w:pPr>
      <w:r w:rsidRPr="00FE7787">
        <w:rPr>
          <w:szCs w:val="18"/>
        </w:rPr>
        <w:t>Het AB legt verantwoording af aan de ALV over het gevoerde beleid op alle terreinen. Het AB houdt zich voornamelijk bezig met de beleidsmatige zaken van de vereniging en de vorming en sturing van organisatieonderdelen (Clusters en clustercommissies) met operationele taken (dagelijkse gang van zaken). Het ziet erop toe, dat gedelegeerde taken goed worden uitgevoerd door de verschillende clusters en commissies.</w:t>
      </w:r>
    </w:p>
    <w:p w14:paraId="6F089621" w14:textId="77777777" w:rsidR="001E64FB" w:rsidRPr="00FE7787" w:rsidRDefault="001E64FB" w:rsidP="00A0399A">
      <w:pPr>
        <w:pStyle w:val="Kop3"/>
      </w:pPr>
      <w:bookmarkStart w:id="176" w:name="_Toc136105843"/>
      <w:bookmarkStart w:id="177" w:name="_Toc422256834"/>
      <w:r w:rsidRPr="00FE7787">
        <w:t>Dagelijks Bestuur (DB)</w:t>
      </w:r>
      <w:bookmarkEnd w:id="176"/>
      <w:bookmarkEnd w:id="177"/>
    </w:p>
    <w:p w14:paraId="377455D1" w14:textId="77777777" w:rsidR="001E64FB" w:rsidRPr="00FE7787" w:rsidRDefault="001E64FB" w:rsidP="001E64FB">
      <w:pPr>
        <w:rPr>
          <w:szCs w:val="18"/>
        </w:rPr>
      </w:pPr>
      <w:r w:rsidRPr="00FE7787">
        <w:rPr>
          <w:szCs w:val="18"/>
        </w:rPr>
        <w:t>Het DB draagt zorg voor continuïteit voor wat betreft de dagelijkse gang van zaken en doet hiervan verslag in het AB.</w:t>
      </w:r>
    </w:p>
    <w:p w14:paraId="050D0713" w14:textId="77777777" w:rsidR="001E64FB" w:rsidRPr="00FE7787" w:rsidRDefault="001E64FB" w:rsidP="00A0399A">
      <w:pPr>
        <w:pStyle w:val="Kop3"/>
      </w:pPr>
      <w:bookmarkStart w:id="178" w:name="_Toc136105844"/>
      <w:bookmarkStart w:id="179" w:name="_Toc422256835"/>
      <w:r w:rsidRPr="00FE7787">
        <w:t>Clusters</w:t>
      </w:r>
      <w:bookmarkEnd w:id="178"/>
      <w:bookmarkEnd w:id="179"/>
    </w:p>
    <w:p w14:paraId="5FD516B4" w14:textId="77777777" w:rsidR="001E64FB" w:rsidRPr="00FE7787" w:rsidRDefault="001E64FB" w:rsidP="001E64FB">
      <w:pPr>
        <w:rPr>
          <w:szCs w:val="18"/>
        </w:rPr>
      </w:pPr>
      <w:r w:rsidRPr="00FE7787">
        <w:rPr>
          <w:szCs w:val="18"/>
        </w:rPr>
        <w:t>Zij leggen verantwoording af aan het AB over het gevoerde beleid en de daaraan verbonden operationele taken, op die terreinen waarvoor het cluster verantwoordelijkheid draagt. Hierbinnen geeft het cluster rechtstreeks leiding aan de uitvoering van alle operationele taken. De clusters handelen binnen de grenzen van hun begroting en de beleidslijnen van het AB.</w:t>
      </w:r>
    </w:p>
    <w:p w14:paraId="0CD4D714" w14:textId="77777777" w:rsidR="001E64FB" w:rsidRPr="00FE7787" w:rsidRDefault="001E64FB" w:rsidP="00A0399A">
      <w:pPr>
        <w:pStyle w:val="Kop2"/>
      </w:pPr>
      <w:bookmarkStart w:id="180" w:name="_Toc136105845"/>
      <w:bookmarkStart w:id="181" w:name="_Toc422256836"/>
      <w:r w:rsidRPr="00FE7787">
        <w:t>Clusters</w:t>
      </w:r>
      <w:bookmarkEnd w:id="180"/>
      <w:bookmarkEnd w:id="181"/>
    </w:p>
    <w:p w14:paraId="5C4BCC04" w14:textId="77777777" w:rsidR="001E64FB" w:rsidRPr="00FE7787" w:rsidRDefault="001E64FB" w:rsidP="00A0399A">
      <w:pPr>
        <w:pStyle w:val="Kop3"/>
      </w:pPr>
      <w:bookmarkStart w:id="182" w:name="_Toc136105846"/>
      <w:bookmarkStart w:id="183" w:name="_Toc422256837"/>
      <w:r w:rsidRPr="00FE7787">
        <w:t>Basisclusters</w:t>
      </w:r>
      <w:bookmarkEnd w:id="182"/>
      <w:bookmarkEnd w:id="183"/>
    </w:p>
    <w:p w14:paraId="62DEA6AB" w14:textId="77777777" w:rsidR="001E64FB" w:rsidRPr="00FE7787" w:rsidRDefault="001E64FB" w:rsidP="001E64FB">
      <w:pPr>
        <w:rPr>
          <w:szCs w:val="18"/>
        </w:rPr>
      </w:pPr>
      <w:r w:rsidRPr="00FE7787">
        <w:rPr>
          <w:szCs w:val="18"/>
        </w:rPr>
        <w:t>De basisclusters voor een professionele bedrijfsvoering zijn:</w:t>
      </w:r>
    </w:p>
    <w:p w14:paraId="12ACD992" w14:textId="77777777" w:rsidR="001E64FB" w:rsidRPr="00FE7787" w:rsidRDefault="001E64FB" w:rsidP="001E64FB">
      <w:pPr>
        <w:numPr>
          <w:ilvl w:val="0"/>
          <w:numId w:val="3"/>
        </w:numPr>
        <w:rPr>
          <w:szCs w:val="18"/>
        </w:rPr>
      </w:pPr>
      <w:r w:rsidRPr="00FE7787">
        <w:rPr>
          <w:szCs w:val="18"/>
        </w:rPr>
        <w:t>Facilitair beheer;</w:t>
      </w:r>
    </w:p>
    <w:p w14:paraId="0C237BA7" w14:textId="77777777" w:rsidR="001E64FB" w:rsidRPr="00FE7787" w:rsidRDefault="001E64FB" w:rsidP="001E64FB">
      <w:pPr>
        <w:numPr>
          <w:ilvl w:val="0"/>
          <w:numId w:val="3"/>
        </w:numPr>
        <w:rPr>
          <w:szCs w:val="18"/>
        </w:rPr>
      </w:pPr>
      <w:r w:rsidRPr="00FE7787">
        <w:rPr>
          <w:szCs w:val="18"/>
        </w:rPr>
        <w:t>Technische zaken;</w:t>
      </w:r>
    </w:p>
    <w:p w14:paraId="484B5F54" w14:textId="77777777" w:rsidR="001E64FB" w:rsidRPr="00FE7787" w:rsidRDefault="001E64FB" w:rsidP="001E64FB">
      <w:pPr>
        <w:numPr>
          <w:ilvl w:val="0"/>
          <w:numId w:val="3"/>
        </w:numPr>
        <w:rPr>
          <w:szCs w:val="18"/>
        </w:rPr>
      </w:pPr>
      <w:r w:rsidRPr="00FE7787">
        <w:rPr>
          <w:szCs w:val="18"/>
        </w:rPr>
        <w:t>Wedstrijdzaken;</w:t>
      </w:r>
    </w:p>
    <w:p w14:paraId="0E94F30F" w14:textId="77777777" w:rsidR="001E64FB" w:rsidRPr="00FE7787" w:rsidRDefault="001E64FB" w:rsidP="001E64FB">
      <w:pPr>
        <w:numPr>
          <w:ilvl w:val="0"/>
          <w:numId w:val="3"/>
        </w:numPr>
        <w:rPr>
          <w:szCs w:val="18"/>
        </w:rPr>
      </w:pPr>
      <w:r w:rsidRPr="00FE7787">
        <w:rPr>
          <w:szCs w:val="18"/>
        </w:rPr>
        <w:t>Gebouw- en Terreinbeheer;</w:t>
      </w:r>
    </w:p>
    <w:p w14:paraId="033D3C40" w14:textId="77777777" w:rsidR="001E64FB" w:rsidRPr="00FE7787" w:rsidRDefault="001E64FB" w:rsidP="001E64FB">
      <w:pPr>
        <w:numPr>
          <w:ilvl w:val="0"/>
          <w:numId w:val="3"/>
        </w:numPr>
        <w:rPr>
          <w:szCs w:val="18"/>
        </w:rPr>
      </w:pPr>
      <w:r w:rsidRPr="00FE7787">
        <w:rPr>
          <w:szCs w:val="18"/>
        </w:rPr>
        <w:t>Sponsoring en Communicatie.</w:t>
      </w:r>
    </w:p>
    <w:p w14:paraId="5F3D26C2" w14:textId="77777777" w:rsidR="001E64FB" w:rsidRPr="00FE7787" w:rsidRDefault="001E64FB" w:rsidP="001E64FB">
      <w:pPr>
        <w:rPr>
          <w:szCs w:val="18"/>
        </w:rPr>
      </w:pPr>
      <w:r w:rsidRPr="00FE7787">
        <w:rPr>
          <w:szCs w:val="18"/>
        </w:rPr>
        <w:t xml:space="preserve">Deze basisclusters kunnen door het algemeen bestuur worden gewijzigd of uitgebreid. </w:t>
      </w:r>
    </w:p>
    <w:p w14:paraId="4804D392" w14:textId="77777777" w:rsidR="001E64FB" w:rsidRPr="00FE7787" w:rsidRDefault="001E64FB" w:rsidP="00A0399A">
      <w:pPr>
        <w:pStyle w:val="Kop3"/>
      </w:pPr>
      <w:bookmarkStart w:id="184" w:name="_Toc136105847"/>
      <w:bookmarkStart w:id="185" w:name="_Toc422256838"/>
      <w:r w:rsidRPr="00FE7787">
        <w:t>Wedstrijdzaken</w:t>
      </w:r>
      <w:bookmarkEnd w:id="184"/>
      <w:bookmarkEnd w:id="185"/>
    </w:p>
    <w:p w14:paraId="7C355284" w14:textId="77777777" w:rsidR="00C020E3" w:rsidRPr="00FE7787" w:rsidRDefault="00C020E3" w:rsidP="00C020E3">
      <w:pPr>
        <w:pStyle w:val="Kop4"/>
      </w:pPr>
      <w:r>
        <w:t>Deelclusters</w:t>
      </w:r>
    </w:p>
    <w:p w14:paraId="24AB80ED" w14:textId="77777777" w:rsidR="00C020E3" w:rsidRDefault="00C020E3" w:rsidP="00C020E3">
      <w:pPr>
        <w:rPr>
          <w:szCs w:val="18"/>
        </w:rPr>
      </w:pPr>
      <w:r w:rsidRPr="00FE7787">
        <w:rPr>
          <w:szCs w:val="18"/>
        </w:rPr>
        <w:t xml:space="preserve">Het cluster wedstrijdzaken wordt voorlopig opgedeeld </w:t>
      </w:r>
      <w:r>
        <w:rPr>
          <w:szCs w:val="18"/>
        </w:rPr>
        <w:t xml:space="preserve">in twee deelclusters: Senioren </w:t>
      </w:r>
      <w:r w:rsidRPr="00FE7787">
        <w:rPr>
          <w:szCs w:val="18"/>
        </w:rPr>
        <w:t>enerzijds en Jeugd anderzijds, elk aanges</w:t>
      </w:r>
      <w:r>
        <w:rPr>
          <w:szCs w:val="18"/>
        </w:rPr>
        <w:t xml:space="preserve">tuurd door een lid van het AB. </w:t>
      </w:r>
      <w:r w:rsidRPr="00FE7787">
        <w:rPr>
          <w:szCs w:val="18"/>
        </w:rPr>
        <w:t>Wellicht kan hier een samenvoeging plaatsvinden na een overga</w:t>
      </w:r>
      <w:r>
        <w:rPr>
          <w:szCs w:val="18"/>
        </w:rPr>
        <w:t xml:space="preserve">ngsperiode waarin de </w:t>
      </w:r>
      <w:r w:rsidRPr="00FE7787">
        <w:rPr>
          <w:szCs w:val="18"/>
        </w:rPr>
        <w:t>personele bezetting is uitgekristalliseerd.</w:t>
      </w:r>
    </w:p>
    <w:p w14:paraId="627DB805" w14:textId="77777777" w:rsidR="00C020E3" w:rsidRDefault="00C020E3" w:rsidP="00C020E3">
      <w:pPr>
        <w:pStyle w:val="Kop4"/>
      </w:pPr>
      <w:r>
        <w:t>Taken Wedstrijdzaken</w:t>
      </w:r>
      <w:r w:rsidR="00C167EE">
        <w:t xml:space="preserve"> m.b.t. Tuchtcommissie</w:t>
      </w:r>
    </w:p>
    <w:p w14:paraId="0C09934D" w14:textId="77777777" w:rsidR="00C167EE" w:rsidRDefault="00C167EE" w:rsidP="00C167EE">
      <w:pPr>
        <w:numPr>
          <w:ilvl w:val="0"/>
          <w:numId w:val="43"/>
        </w:numPr>
        <w:rPr>
          <w:szCs w:val="18"/>
        </w:rPr>
      </w:pPr>
      <w:r>
        <w:rPr>
          <w:szCs w:val="18"/>
        </w:rPr>
        <w:t>Na kennisneming van een mogelijk tuchtrechtelijk vergrijp maakt de wedstrijdsecretaris een rapport op een standaard formulier en stuurt deze  per mail toe aan de Tuchtcommissie;</w:t>
      </w:r>
    </w:p>
    <w:p w14:paraId="6664B1A2" w14:textId="77777777" w:rsidR="00C167EE" w:rsidRDefault="00C167EE" w:rsidP="00C167EE">
      <w:pPr>
        <w:numPr>
          <w:ilvl w:val="0"/>
          <w:numId w:val="43"/>
        </w:numPr>
        <w:rPr>
          <w:szCs w:val="18"/>
        </w:rPr>
      </w:pPr>
      <w:r>
        <w:rPr>
          <w:szCs w:val="18"/>
        </w:rPr>
        <w:t>Het rapport dient op eerstvolgende maandagavond, vóór 20.00 uur, nadat het feit bekend is geworden, via een mailbericht in het bezit te zijn van de Tuchtcommissie;</w:t>
      </w:r>
    </w:p>
    <w:p w14:paraId="3FFF8AB0" w14:textId="77777777" w:rsidR="00682021" w:rsidRPr="00C167EE" w:rsidRDefault="00C167EE" w:rsidP="00C167EE">
      <w:pPr>
        <w:numPr>
          <w:ilvl w:val="0"/>
          <w:numId w:val="43"/>
        </w:numPr>
        <w:rPr>
          <w:szCs w:val="18"/>
        </w:rPr>
      </w:pPr>
      <w:r>
        <w:rPr>
          <w:szCs w:val="18"/>
        </w:rPr>
        <w:t>Indien zich een strafbaar feit voordoet dat buiten het ”gezichtsveld” van de wedstrijdsecretaris ligt, dan rapporteert de secretaris van het AB dit aan de Tuchtcommissie, overeenkomstig het hiervoor gestelde.</w:t>
      </w:r>
    </w:p>
    <w:p w14:paraId="49785EEC" w14:textId="77777777" w:rsidR="00682021" w:rsidRDefault="00682021" w:rsidP="00682021">
      <w:pPr>
        <w:pStyle w:val="Kop3"/>
      </w:pPr>
      <w:bookmarkStart w:id="186" w:name="_Toc422256839"/>
      <w:r>
        <w:t>Tuchtcommissie</w:t>
      </w:r>
      <w:bookmarkEnd w:id="186"/>
    </w:p>
    <w:p w14:paraId="29DE6D89" w14:textId="77777777" w:rsidR="00682021" w:rsidRDefault="00682021" w:rsidP="00682021">
      <w:pPr>
        <w:pStyle w:val="Kop4"/>
      </w:pPr>
      <w:r>
        <w:t>Samenstelling</w:t>
      </w:r>
    </w:p>
    <w:p w14:paraId="551CE687" w14:textId="77777777" w:rsidR="00682021" w:rsidRDefault="00682021" w:rsidP="00682021">
      <w:pPr>
        <w:rPr>
          <w:szCs w:val="18"/>
        </w:rPr>
      </w:pPr>
      <w:r>
        <w:rPr>
          <w:szCs w:val="18"/>
        </w:rPr>
        <w:t>Het bestuur stelt (op grond van haar bevoegdheid uit artikel 13 lid 2 van de Statuten) een Tuchtcommissie in. De Tuchtcommissie is onafhankelijk en bestaat uit drie leden. De commissie wordt bij instelling samengesteld op voordracht van het AB. Daarna vindt vervanging van het commissielid plaats op basis van een voordracht van de commissie zelf, die het AB daarvan in kennis stelt.</w:t>
      </w:r>
    </w:p>
    <w:p w14:paraId="50C4A701" w14:textId="77777777" w:rsidR="00682021" w:rsidRDefault="00682021" w:rsidP="00682021">
      <w:pPr>
        <w:pStyle w:val="Kop4"/>
      </w:pPr>
      <w:r>
        <w:t>Taak Tuchtcommissie</w:t>
      </w:r>
    </w:p>
    <w:p w14:paraId="2347A2AA" w14:textId="77777777" w:rsidR="00682021" w:rsidRDefault="00682021" w:rsidP="00682021">
      <w:pPr>
        <w:numPr>
          <w:ilvl w:val="0"/>
          <w:numId w:val="39"/>
        </w:numPr>
        <w:rPr>
          <w:szCs w:val="18"/>
        </w:rPr>
      </w:pPr>
      <w:r>
        <w:rPr>
          <w:szCs w:val="18"/>
        </w:rPr>
        <w:t>De tuchtcommissie analyseert de inhoud van de informatie van de wedstrijdsecretaris en bepaalt en formuleert vervolgens, rekening houdend met een mogelijk recidiv</w:t>
      </w:r>
      <w:r w:rsidR="00C167EE">
        <w:rPr>
          <w:szCs w:val="18"/>
        </w:rPr>
        <w:t>egedrag, een bijpassende straf;</w:t>
      </w:r>
    </w:p>
    <w:p w14:paraId="0E380A4F" w14:textId="77777777" w:rsidR="00682021" w:rsidRDefault="00682021" w:rsidP="00682021">
      <w:pPr>
        <w:numPr>
          <w:ilvl w:val="0"/>
          <w:numId w:val="39"/>
        </w:numPr>
        <w:rPr>
          <w:szCs w:val="18"/>
        </w:rPr>
      </w:pPr>
      <w:r>
        <w:rPr>
          <w:szCs w:val="18"/>
        </w:rPr>
        <w:t>De Tuchtcommissie adviseert binnen drie dagen na ontvangst van het incident per e-mail de secretaris van het AB, met als bijlage het hiervoor bestemde standaardfor</w:t>
      </w:r>
      <w:r w:rsidR="00A409A3">
        <w:rPr>
          <w:szCs w:val="18"/>
        </w:rPr>
        <w:t xml:space="preserve">mulier, inhoudende welke straf </w:t>
      </w:r>
      <w:r>
        <w:rPr>
          <w:szCs w:val="18"/>
        </w:rPr>
        <w:t>en/of maatregel naar haar oordeel aan betrokkene dient te worden opgelegd.</w:t>
      </w:r>
    </w:p>
    <w:p w14:paraId="16F0352B" w14:textId="77777777" w:rsidR="00682021" w:rsidRDefault="00682021" w:rsidP="00682021">
      <w:pPr>
        <w:pStyle w:val="Kop4"/>
      </w:pPr>
      <w:r>
        <w:t>Straffen</w:t>
      </w:r>
    </w:p>
    <w:p w14:paraId="18347C81" w14:textId="77777777" w:rsidR="00682021" w:rsidRDefault="00682021" w:rsidP="00682021">
      <w:pPr>
        <w:ind w:left="512"/>
        <w:rPr>
          <w:szCs w:val="18"/>
        </w:rPr>
      </w:pPr>
      <w:r>
        <w:rPr>
          <w:szCs w:val="18"/>
        </w:rPr>
        <w:t>Conform de Statuten kan de Tuchtcommissie het AB adviseren de volgende straf aan betrokkene op te leggen:</w:t>
      </w:r>
    </w:p>
    <w:p w14:paraId="30991816" w14:textId="77777777" w:rsidR="00682021" w:rsidRDefault="00682021" w:rsidP="00682021">
      <w:pPr>
        <w:numPr>
          <w:ilvl w:val="0"/>
          <w:numId w:val="40"/>
        </w:numPr>
        <w:rPr>
          <w:szCs w:val="18"/>
        </w:rPr>
      </w:pPr>
      <w:r>
        <w:rPr>
          <w:szCs w:val="18"/>
        </w:rPr>
        <w:t xml:space="preserve">Berisping; </w:t>
      </w:r>
    </w:p>
    <w:p w14:paraId="7C3DD8CF" w14:textId="77777777" w:rsidR="00682021" w:rsidRDefault="00682021" w:rsidP="00682021">
      <w:pPr>
        <w:numPr>
          <w:ilvl w:val="0"/>
          <w:numId w:val="40"/>
        </w:numPr>
        <w:rPr>
          <w:szCs w:val="18"/>
        </w:rPr>
      </w:pPr>
      <w:r>
        <w:rPr>
          <w:szCs w:val="18"/>
        </w:rPr>
        <w:t xml:space="preserve">Schorsing; </w:t>
      </w:r>
    </w:p>
    <w:p w14:paraId="6BB36EB7" w14:textId="77777777" w:rsidR="00682021" w:rsidRDefault="0063125E" w:rsidP="00682021">
      <w:pPr>
        <w:numPr>
          <w:ilvl w:val="0"/>
          <w:numId w:val="40"/>
        </w:numPr>
        <w:rPr>
          <w:szCs w:val="18"/>
        </w:rPr>
      </w:pPr>
      <w:r>
        <w:rPr>
          <w:szCs w:val="18"/>
        </w:rPr>
        <w:t>Royement;</w:t>
      </w:r>
    </w:p>
    <w:p w14:paraId="5DAB4383" w14:textId="77777777" w:rsidR="0063125E" w:rsidRDefault="0063125E" w:rsidP="00682021">
      <w:pPr>
        <w:numPr>
          <w:ilvl w:val="0"/>
          <w:numId w:val="40"/>
        </w:numPr>
        <w:rPr>
          <w:szCs w:val="18"/>
        </w:rPr>
      </w:pPr>
      <w:r>
        <w:rPr>
          <w:szCs w:val="18"/>
        </w:rPr>
        <w:t>Uitsluiting deelneming aan wedstrijden en/of trainingen;</w:t>
      </w:r>
    </w:p>
    <w:p w14:paraId="0E49DB20" w14:textId="77777777" w:rsidR="0063125E" w:rsidRDefault="0063125E" w:rsidP="00682021">
      <w:pPr>
        <w:numPr>
          <w:ilvl w:val="0"/>
          <w:numId w:val="40"/>
        </w:numPr>
        <w:rPr>
          <w:szCs w:val="18"/>
        </w:rPr>
      </w:pPr>
      <w:r>
        <w:rPr>
          <w:szCs w:val="18"/>
        </w:rPr>
        <w:t>Ontzegging van het r</w:t>
      </w:r>
      <w:r w:rsidR="00A409A3">
        <w:rPr>
          <w:szCs w:val="18"/>
        </w:rPr>
        <w:t>echt een of meer</w:t>
      </w:r>
      <w:r>
        <w:rPr>
          <w:szCs w:val="18"/>
        </w:rPr>
        <w:t xml:space="preserve"> in de straf genoemde functies voor een in de straf genoemde termijn uit te oefenen;</w:t>
      </w:r>
    </w:p>
    <w:p w14:paraId="426808A2" w14:textId="77777777" w:rsidR="0063125E" w:rsidRDefault="0063125E" w:rsidP="00682021">
      <w:pPr>
        <w:numPr>
          <w:ilvl w:val="0"/>
          <w:numId w:val="40"/>
        </w:numPr>
        <w:rPr>
          <w:szCs w:val="18"/>
        </w:rPr>
      </w:pPr>
      <w:r>
        <w:rPr>
          <w:szCs w:val="18"/>
        </w:rPr>
        <w:t>Geldboete;</w:t>
      </w:r>
    </w:p>
    <w:p w14:paraId="2C1FF68F" w14:textId="77777777" w:rsidR="0063125E" w:rsidRDefault="0063125E" w:rsidP="00682021">
      <w:pPr>
        <w:numPr>
          <w:ilvl w:val="0"/>
          <w:numId w:val="40"/>
        </w:numPr>
        <w:rPr>
          <w:szCs w:val="18"/>
        </w:rPr>
      </w:pPr>
      <w:r>
        <w:rPr>
          <w:szCs w:val="18"/>
        </w:rPr>
        <w:t>Ontzegging betreding sportcomplex van de vereniging;</w:t>
      </w:r>
    </w:p>
    <w:p w14:paraId="61429F45" w14:textId="77777777" w:rsidR="0063125E" w:rsidRDefault="0063125E" w:rsidP="00682021">
      <w:pPr>
        <w:numPr>
          <w:ilvl w:val="0"/>
          <w:numId w:val="40"/>
        </w:numPr>
        <w:rPr>
          <w:szCs w:val="18"/>
        </w:rPr>
      </w:pPr>
      <w:r>
        <w:rPr>
          <w:szCs w:val="18"/>
        </w:rPr>
        <w:t>Ontzegging uitoefening (vrijwilligers-) functie;</w:t>
      </w:r>
    </w:p>
    <w:p w14:paraId="53E4F34E" w14:textId="77777777" w:rsidR="0063125E" w:rsidRDefault="0063125E" w:rsidP="00682021">
      <w:pPr>
        <w:numPr>
          <w:ilvl w:val="0"/>
          <w:numId w:val="40"/>
        </w:numPr>
        <w:rPr>
          <w:szCs w:val="18"/>
        </w:rPr>
      </w:pPr>
      <w:r>
        <w:rPr>
          <w:szCs w:val="18"/>
        </w:rPr>
        <w:t>Alternatieve straf met opvoedkundig karakter.</w:t>
      </w:r>
    </w:p>
    <w:p w14:paraId="1156DDFE" w14:textId="77777777" w:rsidR="0063125E" w:rsidRDefault="0063125E" w:rsidP="0063125E">
      <w:pPr>
        <w:ind w:left="948"/>
        <w:rPr>
          <w:szCs w:val="18"/>
        </w:rPr>
      </w:pPr>
    </w:p>
    <w:p w14:paraId="4C8F06E8" w14:textId="77777777" w:rsidR="001826E0" w:rsidRDefault="001826E0" w:rsidP="001826E0">
      <w:pPr>
        <w:rPr>
          <w:szCs w:val="18"/>
        </w:rPr>
      </w:pPr>
      <w:r w:rsidRPr="00FE7787">
        <w:rPr>
          <w:szCs w:val="18"/>
        </w:rPr>
        <w:t>Een uitsluiting van training en/of wedstrijden kan worden gezien als een beperkte vorm van schorsing, waarbij ook andere rechten kunnen worden ontzegd.</w:t>
      </w:r>
    </w:p>
    <w:p w14:paraId="2608BD83" w14:textId="77777777" w:rsidR="00682021" w:rsidRDefault="00682021" w:rsidP="00682021">
      <w:pPr>
        <w:pStyle w:val="Kop4"/>
      </w:pPr>
      <w:r>
        <w:t>Taak AB m.b.t. straffen</w:t>
      </w:r>
    </w:p>
    <w:p w14:paraId="385B0C27" w14:textId="77777777" w:rsidR="00682021" w:rsidRDefault="001826E0" w:rsidP="00F22243">
      <w:pPr>
        <w:numPr>
          <w:ilvl w:val="0"/>
          <w:numId w:val="41"/>
        </w:numPr>
        <w:rPr>
          <w:szCs w:val="18"/>
        </w:rPr>
      </w:pPr>
      <w:r>
        <w:rPr>
          <w:szCs w:val="18"/>
        </w:rPr>
        <w:t>Het</w:t>
      </w:r>
      <w:r w:rsidR="00682021">
        <w:rPr>
          <w:szCs w:val="18"/>
        </w:rPr>
        <w:t xml:space="preserve"> AB neemt bij monde van de secretaris in beginsel het advies van de Tuchtcommissie over en geeft hiervan zo spoedig mogelijk schriftelijk bericht aan betrokkene. Een afschrift hiervan doet hij tevens toekomen aan de wedstrijdsecretaris ter uitvoering en handhaving van de </w:t>
      </w:r>
      <w:r w:rsidR="00C167EE">
        <w:rPr>
          <w:szCs w:val="18"/>
        </w:rPr>
        <w:t>opgelegde straf en/of maatregel;</w:t>
      </w:r>
      <w:r w:rsidR="00682021">
        <w:rPr>
          <w:szCs w:val="18"/>
        </w:rPr>
        <w:t xml:space="preserve"> </w:t>
      </w:r>
    </w:p>
    <w:p w14:paraId="17EE0B8A" w14:textId="77777777" w:rsidR="00C020E3" w:rsidRPr="001826E0" w:rsidRDefault="00682021" w:rsidP="00F22243">
      <w:pPr>
        <w:numPr>
          <w:ilvl w:val="0"/>
          <w:numId w:val="41"/>
        </w:numPr>
        <w:rPr>
          <w:szCs w:val="18"/>
        </w:rPr>
      </w:pPr>
      <w:r>
        <w:rPr>
          <w:szCs w:val="18"/>
        </w:rPr>
        <w:t>Het AB of de secretaris namens het AB kan gemotiveerd beslissen af te wijken van het advies van de Tuchtcommissie.</w:t>
      </w:r>
    </w:p>
    <w:p w14:paraId="223D58AB" w14:textId="77777777" w:rsidR="001E64FB" w:rsidRPr="00FE7787" w:rsidRDefault="001E64FB" w:rsidP="001826E0">
      <w:pPr>
        <w:pStyle w:val="Kop3"/>
      </w:pPr>
      <w:bookmarkStart w:id="187" w:name="_Toc136105848"/>
      <w:bookmarkStart w:id="188" w:name="_Toc422256840"/>
      <w:r w:rsidRPr="00FE7787">
        <w:t>Commissie van Beroep</w:t>
      </w:r>
      <w:bookmarkEnd w:id="187"/>
      <w:bookmarkEnd w:id="188"/>
    </w:p>
    <w:p w14:paraId="267F600E" w14:textId="77777777" w:rsidR="001E64FB" w:rsidRPr="00FE7787" w:rsidRDefault="001E64FB" w:rsidP="001E64FB">
      <w:pPr>
        <w:rPr>
          <w:szCs w:val="18"/>
        </w:rPr>
      </w:pPr>
      <w:r w:rsidRPr="00FE7787">
        <w:rPr>
          <w:szCs w:val="18"/>
        </w:rPr>
        <w:t>De commissie van beroep wordt ingesteld op grond van artikel 23 van de statuten. Zij heeft tot taak:</w:t>
      </w:r>
    </w:p>
    <w:p w14:paraId="7F94BAF2" w14:textId="77777777" w:rsidR="001E64FB" w:rsidRPr="00FE7787" w:rsidRDefault="001E64FB" w:rsidP="001E64FB">
      <w:pPr>
        <w:numPr>
          <w:ilvl w:val="0"/>
          <w:numId w:val="5"/>
        </w:numPr>
        <w:rPr>
          <w:szCs w:val="18"/>
        </w:rPr>
      </w:pPr>
      <w:r w:rsidRPr="00FE7787">
        <w:rPr>
          <w:szCs w:val="18"/>
        </w:rPr>
        <w:t>Om te bemiddelen in geschillen ontstaan binnen de vereniging tussen de organen van de vereniging evenals tussen de leden en organen van de vereniging (23:1);</w:t>
      </w:r>
    </w:p>
    <w:p w14:paraId="07D4C928" w14:textId="77777777" w:rsidR="001E64FB" w:rsidRPr="00FE7787" w:rsidRDefault="001E64FB" w:rsidP="001E64FB">
      <w:pPr>
        <w:numPr>
          <w:ilvl w:val="0"/>
          <w:numId w:val="5"/>
        </w:numPr>
        <w:rPr>
          <w:szCs w:val="18"/>
        </w:rPr>
      </w:pPr>
      <w:r w:rsidRPr="00FE7787">
        <w:rPr>
          <w:szCs w:val="18"/>
        </w:rPr>
        <w:t>Het nemen van een voor partijen bindende beslissing indien bemiddeling niet tot een schikking in den minne leidt.</w:t>
      </w:r>
    </w:p>
    <w:p w14:paraId="0935C519" w14:textId="77777777" w:rsidR="001E64FB" w:rsidRPr="00FE7787" w:rsidRDefault="001E64FB" w:rsidP="001E64FB">
      <w:pPr>
        <w:rPr>
          <w:szCs w:val="18"/>
        </w:rPr>
      </w:pPr>
    </w:p>
    <w:p w14:paraId="6ED70115" w14:textId="77777777" w:rsidR="001E64FB" w:rsidRPr="00FE7787" w:rsidRDefault="001E64FB" w:rsidP="001E64FB">
      <w:pPr>
        <w:rPr>
          <w:szCs w:val="18"/>
        </w:rPr>
      </w:pPr>
      <w:r w:rsidRPr="00FE7787">
        <w:rPr>
          <w:szCs w:val="18"/>
        </w:rPr>
        <w:t>Dit artikel is een uitwerking als bedoeld in artikel 23 van de Statuten en geeft de commissie ook een taak in het handhaven van de door het AB opgestelde normen en waarden in de vereniging. De door het AB vastgestelde normen en waarden worden geacht onlosmakelijk verbonden te zijn met dit huishoudelijk reglement.</w:t>
      </w:r>
    </w:p>
    <w:p w14:paraId="49517AE3" w14:textId="77777777" w:rsidR="001E64FB" w:rsidRPr="00FE7787" w:rsidRDefault="001E64FB" w:rsidP="00E0192A">
      <w:pPr>
        <w:pStyle w:val="Kop3"/>
      </w:pPr>
      <w:bookmarkStart w:id="189" w:name="_Toc136105849"/>
      <w:bookmarkStart w:id="190" w:name="_Toc422256841"/>
      <w:r w:rsidRPr="00FE7787">
        <w:t>Samenstelling van de Commissie van Beroep</w:t>
      </w:r>
      <w:bookmarkEnd w:id="189"/>
      <w:bookmarkEnd w:id="190"/>
    </w:p>
    <w:p w14:paraId="55E444D5" w14:textId="77777777" w:rsidR="001E64FB" w:rsidRPr="00FE7787" w:rsidRDefault="001E64FB" w:rsidP="001E64FB">
      <w:pPr>
        <w:rPr>
          <w:szCs w:val="18"/>
        </w:rPr>
      </w:pPr>
      <w:r w:rsidRPr="00FE7787">
        <w:rPr>
          <w:szCs w:val="18"/>
        </w:rPr>
        <w:t>De commissie van beroep bestaat uit drie leden, een voorzitter een secretaris en een lid. De commissie van beroep wordt de bij instelling samengesteld op voordracht van het AB en daarna vindt vervanging van commissieleden plaats op basis van een voordracht van de commissie zelf, die het AB daarvan in kennis stelt.</w:t>
      </w:r>
    </w:p>
    <w:p w14:paraId="31318E93" w14:textId="77777777" w:rsidR="001E64FB" w:rsidRPr="00FE7787" w:rsidRDefault="001E64FB" w:rsidP="00E0192A">
      <w:pPr>
        <w:pStyle w:val="Kop3"/>
      </w:pPr>
      <w:bookmarkStart w:id="191" w:name="_Toc136105850"/>
      <w:bookmarkStart w:id="192" w:name="_Toc422256842"/>
      <w:r w:rsidRPr="00FE7787">
        <w:t>Werkwijze van de Commissie van Beroep (CvB)</w:t>
      </w:r>
      <w:bookmarkEnd w:id="191"/>
      <w:bookmarkEnd w:id="192"/>
    </w:p>
    <w:p w14:paraId="55376628" w14:textId="77777777" w:rsidR="001E64FB" w:rsidRPr="00FE7787" w:rsidRDefault="001E64FB" w:rsidP="00E0192A">
      <w:pPr>
        <w:pStyle w:val="Kop4"/>
      </w:pPr>
      <w:r w:rsidRPr="00FE7787">
        <w:t>Grondslag voor oordeelsvorming</w:t>
      </w:r>
    </w:p>
    <w:p w14:paraId="4956F4AE" w14:textId="77777777" w:rsidR="001E64FB" w:rsidRPr="00FE7787" w:rsidRDefault="001E64FB" w:rsidP="001E64FB">
      <w:pPr>
        <w:rPr>
          <w:szCs w:val="18"/>
        </w:rPr>
      </w:pPr>
      <w:r w:rsidRPr="00FE7787">
        <w:rPr>
          <w:szCs w:val="18"/>
        </w:rPr>
        <w:t>De CvB vestigt haar oordeel op een afweging van de voorgedragen zaak ten opzichte van de statuten en dit huishoudelijk reglement. Het constateren van een wetsovertreding door de CvB kan aanleiding zijn het algemeen bestuur te verplichten tot het doen van aangifte bij het bevoegd gezag.</w:t>
      </w:r>
    </w:p>
    <w:p w14:paraId="27F5A37C" w14:textId="77777777" w:rsidR="001E64FB" w:rsidRPr="00FE7787" w:rsidRDefault="001E64FB" w:rsidP="00E0192A">
      <w:pPr>
        <w:pStyle w:val="Kop4"/>
      </w:pPr>
      <w:r w:rsidRPr="00FE7787">
        <w:t>Aanbrengen van een voor beroep vatbare zaak</w:t>
      </w:r>
    </w:p>
    <w:p w14:paraId="158D9195" w14:textId="77777777" w:rsidR="001E64FB" w:rsidRPr="00FE7787" w:rsidRDefault="001E64FB" w:rsidP="001E64FB">
      <w:pPr>
        <w:rPr>
          <w:szCs w:val="18"/>
        </w:rPr>
      </w:pPr>
      <w:r w:rsidRPr="00FE7787">
        <w:rPr>
          <w:szCs w:val="18"/>
        </w:rPr>
        <w:t>Als aanbrenger van een voor beroep vatbare zaak kunnen optreden een door het bestuur benoemde wedstrijdsecretaris of de secretaris van het AB. Een lid dat een voor beroep vatbare zaak wil voordragen richt zich tot de wedstrijdsecretaris of secretaris van het AB die namens het lid de zaak aanbrengt.</w:t>
      </w:r>
    </w:p>
    <w:p w14:paraId="7316CA2E" w14:textId="77777777" w:rsidR="001E64FB" w:rsidRPr="00FE7787" w:rsidRDefault="001E64FB" w:rsidP="001E64FB">
      <w:pPr>
        <w:rPr>
          <w:szCs w:val="18"/>
        </w:rPr>
      </w:pPr>
      <w:r w:rsidRPr="00FE7787">
        <w:rPr>
          <w:szCs w:val="18"/>
        </w:rPr>
        <w:t>Indien een lid van het AB als individu betrokken wordt in een voor beroep vatbare zaak, dan vindt er overleg plaats tussen de voorzitter AB en de voorzitter CvB. Dit overleg leidt tot maatregelen op grond waarvan de integriteit van een ieder kan worden gewaarborgd. De getroffen maatregelen dienen niet strijdig te zijn met de Statuten of het HR.</w:t>
      </w:r>
    </w:p>
    <w:p w14:paraId="4C574ABC" w14:textId="77777777" w:rsidR="001E64FB" w:rsidRPr="00FE7787" w:rsidRDefault="001E64FB" w:rsidP="00E0192A">
      <w:pPr>
        <w:pStyle w:val="Kop4"/>
      </w:pPr>
      <w:r w:rsidRPr="00FE7787">
        <w:t>Beeldvorming door de CvB</w:t>
      </w:r>
    </w:p>
    <w:p w14:paraId="4BDAEA3C" w14:textId="77777777" w:rsidR="001E64FB" w:rsidRPr="00FE7787" w:rsidRDefault="001E64FB" w:rsidP="001E64FB">
      <w:pPr>
        <w:rPr>
          <w:szCs w:val="18"/>
        </w:rPr>
      </w:pPr>
      <w:r w:rsidRPr="00FE7787">
        <w:rPr>
          <w:szCs w:val="18"/>
        </w:rPr>
        <w:t>De (wedstrijd)secretaris levert een beschrijving van de aan te brengen zaak op schrift met vermelding van besluiten of acties waartegen beroep wordt aangetekend en een argumentatie op grond waarvan het besluit of actie voor beroep vatbaar is. Vervolgens roept hij/zij de CvB voor een behandeling bijeen, waarvoor hij bij de uitnodiging een agenda, de zaakbeschrijving en overige noodzakelijke documentatie meestuurt.</w:t>
      </w:r>
    </w:p>
    <w:p w14:paraId="2858D4C4" w14:textId="77777777" w:rsidR="001E64FB" w:rsidRPr="00FE7787" w:rsidRDefault="001E64FB" w:rsidP="001E64FB">
      <w:pPr>
        <w:rPr>
          <w:szCs w:val="18"/>
        </w:rPr>
      </w:pPr>
      <w:r w:rsidRPr="00FE7787">
        <w:rPr>
          <w:szCs w:val="18"/>
        </w:rPr>
        <w:t>De CvB bespreekt het aangeleverde materiaal en spreekt een oordeel uit, dat zij met redenen omkleed op schrift stelt en ter kennis brengt van de secretaris van het AB, de wedstrijdsecretarissen en de eventuele klager. Indien de CvB zich geen oordeel kan vormen over het aangeleverde materiaal, dan besluit de CvB tot een hoorzitting waarvoor leden van JSV en indien noodzakelijk niet-leden van JSV kunnen worden opgeroepen. Leden van JSV zijn verplicht aan een oproep van de CvB gehoor te geven en volledige medewerking te verlenen, op straffe van statutaire maatregelen door het AB. In de zitting, waar de klager en de (wedstrijd)secretaris toegang hebben, onderzoekt de commissie door interviews en het overleggen van bewijsstukken de zaak. De CvB bespreekt het aangeleverde materiaal en spreekt een oordeel uit, dat zij met redenen omkleed op schrift stelt en ter kennis brengt van de secretaris van het AB, de wedstrijdsecretarissen en de eventuele klager.</w:t>
      </w:r>
    </w:p>
    <w:p w14:paraId="72E73C4A" w14:textId="77777777" w:rsidR="001E64FB" w:rsidRPr="00FE7787" w:rsidRDefault="001E64FB" w:rsidP="001E64FB">
      <w:pPr>
        <w:rPr>
          <w:szCs w:val="18"/>
        </w:rPr>
      </w:pPr>
      <w:r w:rsidRPr="00FE7787">
        <w:rPr>
          <w:szCs w:val="18"/>
        </w:rPr>
        <w:t>In voorkomende gevallen kan de CvB besluiten onderzoek te verrichten buiten de hoorzitting om. Zij stelt hier een verslag van op dat bij de uitspraak van de commissie wordt toegevoegd.</w:t>
      </w:r>
    </w:p>
    <w:p w14:paraId="2C00E1F6" w14:textId="77777777" w:rsidR="001E64FB" w:rsidRPr="00FE7787" w:rsidRDefault="001E64FB" w:rsidP="001E64FB">
      <w:pPr>
        <w:rPr>
          <w:szCs w:val="18"/>
        </w:rPr>
      </w:pPr>
      <w:r w:rsidRPr="00FE7787">
        <w:rPr>
          <w:szCs w:val="18"/>
        </w:rPr>
        <w:t>De uitspraken van de CvB zijn bindend voor alle partijen en niet voor beroep vatbaar.</w:t>
      </w:r>
    </w:p>
    <w:p w14:paraId="38E9769B" w14:textId="77777777" w:rsidR="001E64FB" w:rsidRPr="00FE7787" w:rsidRDefault="001E64FB" w:rsidP="00E0192A">
      <w:pPr>
        <w:pStyle w:val="Kop4"/>
      </w:pPr>
      <w:r w:rsidRPr="00FE7787">
        <w:t>Opvolging uitspraken CvB</w:t>
      </w:r>
    </w:p>
    <w:p w14:paraId="6F77E2C9" w14:textId="77777777" w:rsidR="001E64FB" w:rsidRPr="00FE7787" w:rsidRDefault="001E64FB" w:rsidP="001E64FB">
      <w:pPr>
        <w:rPr>
          <w:szCs w:val="18"/>
        </w:rPr>
      </w:pPr>
      <w:r w:rsidRPr="00FE7787">
        <w:rPr>
          <w:szCs w:val="18"/>
        </w:rPr>
        <w:t>De secretaris van het AB brengt de uitspraken of aanbevelingen van de CvB in de eerstvolgende vergadering van het AB als agendastuk, waarop het AB een besluit neemt over de wijze van uitvoering van de uitspraak. Dit besluit wordt vastgelegd in de notulen en in de eerstvolgende vergadering van het AB geëvalueerd. Het besluit wordt ook ter kennis gebracht van betrokkenen onder verantwoordelijkheid van de secretaris van het AB.</w:t>
      </w:r>
    </w:p>
    <w:p w14:paraId="654427FD" w14:textId="77777777" w:rsidR="001E64FB" w:rsidRPr="00FE7787" w:rsidRDefault="001E64FB" w:rsidP="00E0192A">
      <w:pPr>
        <w:pStyle w:val="Kop4"/>
      </w:pPr>
      <w:r w:rsidRPr="00FE7787">
        <w:t>Jaarverslag van de CvB</w:t>
      </w:r>
    </w:p>
    <w:p w14:paraId="02BEEF34" w14:textId="77777777" w:rsidR="001E64FB" w:rsidRPr="00FE7787" w:rsidRDefault="006B1452" w:rsidP="001E64FB">
      <w:pPr>
        <w:rPr>
          <w:szCs w:val="18"/>
        </w:rPr>
      </w:pPr>
      <w:r>
        <w:rPr>
          <w:szCs w:val="18"/>
        </w:rPr>
        <w:t>De voorzitter van de CvB maakt na afloop van het verenigingsjaar per 30 juni een staat op van de voorgedragen zaken en een typering van het besluit. Bij deze lijst voegt de voorzitter een aanbeveling voor het AB ten aanzien van het opstellen of afschaffen van regels, het bevorderen van een bepaald type cultuur of opleiding van kader. De voorzitter CvB stuurt dit jaarverslag aan de voorzitter van het AB. De CvB presenteert het jaarverslag op de ALV in het najaar. Het AB laat de ALV weten in welke mate en hoe eventuele aanbevelingen van de CvB zijn of worden overgenomen.</w:t>
      </w:r>
    </w:p>
    <w:p w14:paraId="71EB4CA5" w14:textId="77777777" w:rsidR="001E64FB" w:rsidRPr="00FE7787" w:rsidRDefault="001E64FB" w:rsidP="00E0192A">
      <w:pPr>
        <w:pStyle w:val="Kop4"/>
      </w:pPr>
      <w:r w:rsidRPr="00FE7787">
        <w:t>Slotbepaling Commissie van Beroep</w:t>
      </w:r>
    </w:p>
    <w:p w14:paraId="6AE83CF8" w14:textId="77777777" w:rsidR="00400A12" w:rsidRDefault="001E64FB" w:rsidP="001E64FB">
      <w:pPr>
        <w:rPr>
          <w:szCs w:val="18"/>
        </w:rPr>
      </w:pPr>
      <w:r w:rsidRPr="00FE7787">
        <w:rPr>
          <w:szCs w:val="18"/>
        </w:rPr>
        <w:t>In die gevallen waar besluiten moeten worden genomen, waarin niet wordt voorzien door dit huishoudelijk reglement, neemt de CvB zelfstandig een besluit gebaseerd op in Nederland gangbare rechtsregels.</w:t>
      </w:r>
    </w:p>
    <w:p w14:paraId="6A77DD91" w14:textId="77777777" w:rsidR="00567004" w:rsidRPr="00FE7787" w:rsidRDefault="00400A12" w:rsidP="00DC7C27">
      <w:pPr>
        <w:pStyle w:val="Kop3"/>
        <w:numPr>
          <w:ilvl w:val="0"/>
          <w:numId w:val="0"/>
        </w:numPr>
        <w:ind w:left="567" w:hanging="227"/>
        <w:rPr>
          <w:szCs w:val="18"/>
        </w:rPr>
      </w:pPr>
      <w:r>
        <w:rPr>
          <w:szCs w:val="18"/>
        </w:rPr>
        <w:br w:type="page"/>
      </w:r>
      <w:r w:rsidR="00DC7C27" w:rsidRPr="00FE7787">
        <w:rPr>
          <w:szCs w:val="18"/>
        </w:rPr>
        <w:t xml:space="preserve"> </w:t>
      </w:r>
    </w:p>
    <w:p w14:paraId="137BFE09" w14:textId="77777777" w:rsidR="001E64FB" w:rsidRPr="00FE7787" w:rsidRDefault="001E64FB" w:rsidP="00E0192A">
      <w:pPr>
        <w:pStyle w:val="Kop2"/>
      </w:pPr>
      <w:bookmarkStart w:id="193" w:name="_Toc136105851"/>
      <w:bookmarkStart w:id="194" w:name="_Toc422256844"/>
      <w:r w:rsidRPr="00FE7787">
        <w:t>Vergoedingen</w:t>
      </w:r>
      <w:bookmarkEnd w:id="193"/>
      <w:bookmarkEnd w:id="194"/>
    </w:p>
    <w:p w14:paraId="16CD6A80" w14:textId="77777777" w:rsidR="001E64FB" w:rsidRPr="00FE7787" w:rsidRDefault="001E64FB" w:rsidP="001E64FB">
      <w:pPr>
        <w:rPr>
          <w:szCs w:val="18"/>
        </w:rPr>
      </w:pPr>
      <w:r w:rsidRPr="00FE7787">
        <w:rPr>
          <w:szCs w:val="18"/>
        </w:rPr>
        <w:t>Het Algemeen Bestuur is bevoegd om werkelijk gemaakte kosten van vrijwilligers te vergoeden, mits zij zijn gemaakt ten behoeve van de vereniging en onder overleg van rekeningen of specificatie van gereden kilometers tot ten hoogste het normbedrag in de belastingwetgeving voor vrijwilligerswerk.</w:t>
      </w:r>
    </w:p>
    <w:p w14:paraId="617B720F" w14:textId="77777777" w:rsidR="001E64FB" w:rsidRPr="00FE7787" w:rsidRDefault="001E64FB" w:rsidP="00E0192A">
      <w:pPr>
        <w:pStyle w:val="Kop2"/>
      </w:pPr>
      <w:bookmarkStart w:id="195" w:name="_Toc136105852"/>
      <w:bookmarkStart w:id="196" w:name="_Toc422256845"/>
      <w:r w:rsidRPr="00FE7787">
        <w:t>Lief en Leed</w:t>
      </w:r>
      <w:bookmarkEnd w:id="195"/>
      <w:bookmarkEnd w:id="196"/>
    </w:p>
    <w:p w14:paraId="57D3A72E" w14:textId="77777777" w:rsidR="001E64FB" w:rsidRPr="00FE7787" w:rsidRDefault="001E64FB" w:rsidP="001E64FB">
      <w:pPr>
        <w:rPr>
          <w:szCs w:val="18"/>
        </w:rPr>
      </w:pPr>
      <w:r w:rsidRPr="00FE7787">
        <w:rPr>
          <w:szCs w:val="18"/>
        </w:rPr>
        <w:t xml:space="preserve">De penningmeester begroot jaarlijks een post "Lief en Leed". De gelden hiervan worden gebruikt voor attenties i.v.m. ernstige blessures, ziekte, geboorte, trouwen, overlijden, </w:t>
      </w:r>
      <w:proofErr w:type="spellStart"/>
      <w:r w:rsidRPr="00FE7787">
        <w:rPr>
          <w:szCs w:val="18"/>
        </w:rPr>
        <w:t>etc</w:t>
      </w:r>
      <w:proofErr w:type="spellEnd"/>
      <w:r w:rsidRPr="00FE7787">
        <w:rPr>
          <w:szCs w:val="18"/>
        </w:rPr>
        <w:t xml:space="preserve"> van leden, familie van leden of oud-leden. Besteding van deze middelen geschiedt uitsluitend via de penningmeester op aanwijzing van leden. Het normbedrag is € 20,-. Alleen het AB kan besluiten hiervan af te wijken. </w:t>
      </w:r>
    </w:p>
    <w:p w14:paraId="6DC1619B" w14:textId="77777777" w:rsidR="001E64FB" w:rsidRPr="00FE7787" w:rsidRDefault="001E64FB" w:rsidP="00E0192A">
      <w:pPr>
        <w:pStyle w:val="Kop2"/>
      </w:pPr>
      <w:bookmarkStart w:id="197" w:name="_Toc136105853"/>
      <w:bookmarkStart w:id="198" w:name="_Toc422256846"/>
      <w:r w:rsidRPr="00FE7787">
        <w:t>Kwaliteitssysteem</w:t>
      </w:r>
      <w:bookmarkEnd w:id="197"/>
      <w:bookmarkEnd w:id="198"/>
    </w:p>
    <w:p w14:paraId="2ECA659B" w14:textId="77777777" w:rsidR="001E64FB" w:rsidRPr="00FE7787" w:rsidRDefault="001E64FB" w:rsidP="001E64FB">
      <w:pPr>
        <w:rPr>
          <w:szCs w:val="18"/>
        </w:rPr>
      </w:pPr>
      <w:r w:rsidRPr="00FE7787">
        <w:rPr>
          <w:szCs w:val="18"/>
        </w:rPr>
        <w:t>Het bestuur draagt zorg voor een ordening van alle door de ALV goedgekeurd beleid in een kwaliteitssysteem. Het kwaliteitssysteem wordt vervolgens vormgegeven door het beschrijven van relevante processen in samenwerking met het kader van de vereniging.</w:t>
      </w:r>
    </w:p>
    <w:p w14:paraId="25A8AD2C" w14:textId="77777777" w:rsidR="001E64FB" w:rsidRPr="00FE7787" w:rsidRDefault="001E64FB" w:rsidP="001E64FB">
      <w:pPr>
        <w:rPr>
          <w:szCs w:val="18"/>
        </w:rPr>
      </w:pPr>
      <w:r w:rsidRPr="00FE7787">
        <w:rPr>
          <w:szCs w:val="18"/>
        </w:rPr>
        <w:t>Het kwaliteitssysteem is er op gericht om processen soepel te laten verlopen, het beleid te realiseren en te evalueren en aantoonbaar te maken voor interne en externe belanghebbenden.</w:t>
      </w:r>
    </w:p>
    <w:p w14:paraId="53083DDC" w14:textId="77777777" w:rsidR="001E64FB" w:rsidRDefault="001E64FB" w:rsidP="001E64FB">
      <w:pPr>
        <w:rPr>
          <w:szCs w:val="18"/>
        </w:rPr>
      </w:pPr>
      <w:r w:rsidRPr="00FE7787">
        <w:rPr>
          <w:szCs w:val="18"/>
        </w:rPr>
        <w:t>De ALV kan een auditcommissie instellen om de werking van het systeem te beoordelen. Het bestuur kan de ALV voorstellen om tot externe certificatie over te gaan als hiermee de verenigingsdoelen worden gediend en de kosten door de vereniging kunnen worden gedragen.</w:t>
      </w:r>
    </w:p>
    <w:p w14:paraId="7E3A08B2" w14:textId="77777777" w:rsidR="00E0192A" w:rsidRPr="00FE7787" w:rsidRDefault="00E0192A" w:rsidP="001E64FB">
      <w:pPr>
        <w:rPr>
          <w:szCs w:val="18"/>
        </w:rPr>
      </w:pPr>
      <w:r>
        <w:rPr>
          <w:szCs w:val="18"/>
        </w:rPr>
        <w:br w:type="page"/>
      </w:r>
    </w:p>
    <w:p w14:paraId="136C8476" w14:textId="77777777" w:rsidR="001E64FB" w:rsidRPr="00FE7787" w:rsidRDefault="001E64FB" w:rsidP="00E0192A">
      <w:pPr>
        <w:pStyle w:val="Kop1"/>
      </w:pPr>
      <w:bookmarkStart w:id="199" w:name="_Toc135736003"/>
      <w:bookmarkStart w:id="200" w:name="_Toc135736004"/>
      <w:bookmarkStart w:id="201" w:name="_Toc136105854"/>
      <w:bookmarkStart w:id="202" w:name="_Toc422256847"/>
      <w:bookmarkEnd w:id="199"/>
      <w:bookmarkEnd w:id="200"/>
      <w:r w:rsidRPr="00FE7787">
        <w:t>De Regels van het Clusterbestuur</w:t>
      </w:r>
      <w:bookmarkEnd w:id="201"/>
      <w:bookmarkEnd w:id="202"/>
    </w:p>
    <w:p w14:paraId="452256A5" w14:textId="77777777" w:rsidR="001E64FB" w:rsidRPr="00FE7787" w:rsidRDefault="001E64FB" w:rsidP="00E0192A">
      <w:pPr>
        <w:pStyle w:val="Kop2"/>
      </w:pPr>
      <w:bookmarkStart w:id="203" w:name="_Toc136105855"/>
      <w:bookmarkStart w:id="204" w:name="_Toc422256848"/>
      <w:r w:rsidRPr="00FE7787">
        <w:t>Toepassing</w:t>
      </w:r>
      <w:bookmarkEnd w:id="203"/>
      <w:bookmarkEnd w:id="204"/>
    </w:p>
    <w:p w14:paraId="5162BF1F" w14:textId="77777777" w:rsidR="001E64FB" w:rsidRPr="00FE7787" w:rsidRDefault="001E64FB" w:rsidP="001E64FB">
      <w:pPr>
        <w:rPr>
          <w:szCs w:val="18"/>
        </w:rPr>
      </w:pPr>
      <w:r w:rsidRPr="00FE7787">
        <w:rPr>
          <w:szCs w:val="18"/>
        </w:rPr>
        <w:t>De in dit hoofdstuk beschreven regels zijn van toepassing op besturen van de gevormde clusters.</w:t>
      </w:r>
    </w:p>
    <w:p w14:paraId="544AF788" w14:textId="77777777" w:rsidR="001E64FB" w:rsidRPr="00FE7787" w:rsidRDefault="001E64FB" w:rsidP="00E0192A">
      <w:pPr>
        <w:pStyle w:val="Kop2"/>
      </w:pPr>
      <w:bookmarkStart w:id="205" w:name="_Toc136105856"/>
      <w:bookmarkStart w:id="206" w:name="_Toc422256849"/>
      <w:r w:rsidRPr="00FE7787">
        <w:t>Samenstelling en verkiezing clusterbestuursleden</w:t>
      </w:r>
      <w:bookmarkEnd w:id="205"/>
      <w:bookmarkEnd w:id="206"/>
    </w:p>
    <w:p w14:paraId="5B06EC21" w14:textId="77777777" w:rsidR="001E64FB" w:rsidRPr="00FE7787" w:rsidRDefault="001E64FB" w:rsidP="00E0192A">
      <w:pPr>
        <w:pStyle w:val="Kop3"/>
      </w:pPr>
      <w:bookmarkStart w:id="207" w:name="_Toc136105857"/>
      <w:bookmarkStart w:id="208" w:name="_Toc422256850"/>
      <w:r w:rsidRPr="00FE7787">
        <w:t>Samenstelling</w:t>
      </w:r>
      <w:bookmarkEnd w:id="207"/>
      <w:bookmarkEnd w:id="208"/>
    </w:p>
    <w:p w14:paraId="339D9205" w14:textId="77777777" w:rsidR="001E64FB" w:rsidRPr="00FE7787" w:rsidRDefault="001E64FB" w:rsidP="001E64FB">
      <w:pPr>
        <w:rPr>
          <w:szCs w:val="18"/>
        </w:rPr>
      </w:pPr>
      <w:r w:rsidRPr="00FE7787">
        <w:rPr>
          <w:szCs w:val="18"/>
        </w:rPr>
        <w:t xml:space="preserve">Het bestuur van elke cluster zal bestaan uit tenminste 3 meerderjarige personen, waaronder een lid van het AB. Het cluster benoemt uit haar midden een secretaris en een budgetbewaker </w:t>
      </w:r>
      <w:r w:rsidRPr="00FE7787">
        <w:rPr>
          <w:b/>
          <w:szCs w:val="18"/>
          <w:vertAlign w:val="superscript"/>
        </w:rPr>
        <w:footnoteReference w:id="2"/>
      </w:r>
      <w:r w:rsidRPr="00FE7787">
        <w:rPr>
          <w:szCs w:val="18"/>
        </w:rPr>
        <w:t>. Voor het overige is het cluster vrij het aantal bestuursleden te bepalen.</w:t>
      </w:r>
    </w:p>
    <w:p w14:paraId="3EF79019" w14:textId="77777777" w:rsidR="001E64FB" w:rsidRPr="00FE7787" w:rsidRDefault="001E64FB" w:rsidP="00E0192A">
      <w:pPr>
        <w:pStyle w:val="Kop3"/>
      </w:pPr>
      <w:bookmarkStart w:id="209" w:name="_Toc136105858"/>
      <w:bookmarkStart w:id="210" w:name="_Toc422256851"/>
      <w:r w:rsidRPr="00FE7787">
        <w:t>Aanstelling</w:t>
      </w:r>
      <w:bookmarkEnd w:id="209"/>
      <w:bookmarkEnd w:id="210"/>
    </w:p>
    <w:p w14:paraId="3A5FF775" w14:textId="77777777" w:rsidR="001E64FB" w:rsidRPr="00FE7787" w:rsidRDefault="001E64FB" w:rsidP="001E64FB">
      <w:pPr>
        <w:rPr>
          <w:szCs w:val="18"/>
        </w:rPr>
      </w:pPr>
      <w:r w:rsidRPr="00FE7787">
        <w:rPr>
          <w:szCs w:val="18"/>
        </w:rPr>
        <w:t>De bestuursleden van een cluster worden door de clustervoorzitter in functie gesteld.</w:t>
      </w:r>
    </w:p>
    <w:p w14:paraId="0EA51E52" w14:textId="77777777" w:rsidR="001E64FB" w:rsidRPr="00FE7787" w:rsidRDefault="001E64FB" w:rsidP="00E0192A">
      <w:pPr>
        <w:pStyle w:val="Kop3"/>
      </w:pPr>
      <w:bookmarkStart w:id="211" w:name="_Toc136105859"/>
      <w:bookmarkStart w:id="212" w:name="_Toc422256852"/>
      <w:r w:rsidRPr="00FE7787">
        <w:t>Ontslag</w:t>
      </w:r>
      <w:bookmarkEnd w:id="211"/>
      <w:bookmarkEnd w:id="212"/>
    </w:p>
    <w:p w14:paraId="6F88E8F5" w14:textId="77777777" w:rsidR="001E64FB" w:rsidRPr="00FE7787" w:rsidRDefault="001E64FB" w:rsidP="001E64FB">
      <w:pPr>
        <w:rPr>
          <w:szCs w:val="18"/>
        </w:rPr>
      </w:pPr>
      <w:r w:rsidRPr="00FE7787">
        <w:rPr>
          <w:szCs w:val="18"/>
        </w:rPr>
        <w:t>Het Algemeen Bestuur kan bestuursleden van clusters en commissies ontslaan, indien zij daartoe termen aanwezig acht. Het lidmaatschap eindigt voorts:</w:t>
      </w:r>
    </w:p>
    <w:p w14:paraId="725DEF8B" w14:textId="77777777" w:rsidR="001E64FB" w:rsidRPr="00FE7787" w:rsidRDefault="001E64FB" w:rsidP="001E64FB">
      <w:pPr>
        <w:numPr>
          <w:ilvl w:val="0"/>
          <w:numId w:val="3"/>
        </w:numPr>
        <w:rPr>
          <w:szCs w:val="18"/>
        </w:rPr>
      </w:pPr>
      <w:r w:rsidRPr="00FE7787">
        <w:rPr>
          <w:szCs w:val="18"/>
        </w:rPr>
        <w:t>door beëindiging van het lidmaatschap van de vereniging;</w:t>
      </w:r>
    </w:p>
    <w:p w14:paraId="18BBA11C" w14:textId="77777777" w:rsidR="001E64FB" w:rsidRPr="00FE7787" w:rsidRDefault="001E64FB" w:rsidP="001E64FB">
      <w:pPr>
        <w:numPr>
          <w:ilvl w:val="0"/>
          <w:numId w:val="3"/>
        </w:numPr>
        <w:rPr>
          <w:szCs w:val="18"/>
        </w:rPr>
      </w:pPr>
      <w:r w:rsidRPr="00FE7787">
        <w:rPr>
          <w:szCs w:val="18"/>
        </w:rPr>
        <w:t>door bedanken als bestuurslid.</w:t>
      </w:r>
    </w:p>
    <w:p w14:paraId="71205B27" w14:textId="77777777" w:rsidR="001E64FB" w:rsidRPr="00FE7787" w:rsidRDefault="001E64FB" w:rsidP="00E0192A">
      <w:pPr>
        <w:pStyle w:val="Kop2"/>
      </w:pPr>
      <w:bookmarkStart w:id="213" w:name="_Toc136105860"/>
      <w:bookmarkStart w:id="214" w:name="_Toc422256853"/>
      <w:r w:rsidRPr="00FE7787">
        <w:t>Besluitvorming clusters</w:t>
      </w:r>
      <w:bookmarkEnd w:id="213"/>
      <w:bookmarkEnd w:id="214"/>
    </w:p>
    <w:p w14:paraId="0155D8EA" w14:textId="77777777" w:rsidR="001E64FB" w:rsidRPr="00FE7787" w:rsidRDefault="001E64FB" w:rsidP="001E64FB">
      <w:pPr>
        <w:rPr>
          <w:szCs w:val="18"/>
        </w:rPr>
      </w:pPr>
      <w:r w:rsidRPr="00FE7787">
        <w:rPr>
          <w:szCs w:val="18"/>
        </w:rPr>
        <w:t>Artikel 14 van de Statuten is onverkort van toepassing op afdelingen. Voor "bestuur" dient dan "cluster" te worden gelezen.</w:t>
      </w:r>
    </w:p>
    <w:p w14:paraId="556F324B" w14:textId="77777777" w:rsidR="001E64FB" w:rsidRPr="00FE7787" w:rsidRDefault="001E64FB" w:rsidP="00E0192A">
      <w:pPr>
        <w:pStyle w:val="Kop2"/>
      </w:pPr>
      <w:bookmarkStart w:id="215" w:name="_Toc136105861"/>
      <w:bookmarkStart w:id="216" w:name="_Toc422256854"/>
      <w:r w:rsidRPr="00FE7787">
        <w:t>Vergaderingen en notulen</w:t>
      </w:r>
      <w:bookmarkEnd w:id="215"/>
      <w:bookmarkEnd w:id="216"/>
    </w:p>
    <w:p w14:paraId="25E9444F" w14:textId="77777777" w:rsidR="001E64FB" w:rsidRPr="00FE7787" w:rsidRDefault="001E64FB" w:rsidP="00E0192A">
      <w:pPr>
        <w:pStyle w:val="Kop3"/>
      </w:pPr>
      <w:bookmarkStart w:id="217" w:name="_Toc136105862"/>
      <w:bookmarkStart w:id="218" w:name="_Toc422256855"/>
      <w:proofErr w:type="spellStart"/>
      <w:r w:rsidRPr="00FE7787">
        <w:t>Linkin</w:t>
      </w:r>
      <w:proofErr w:type="spellEnd"/>
      <w:r w:rsidRPr="00FE7787">
        <w:t xml:space="preserve"> pin met AB</w:t>
      </w:r>
      <w:bookmarkEnd w:id="217"/>
      <w:bookmarkEnd w:id="218"/>
    </w:p>
    <w:p w14:paraId="00EE6092" w14:textId="77777777" w:rsidR="001E64FB" w:rsidRPr="00FE7787" w:rsidRDefault="001E64FB" w:rsidP="001E64FB">
      <w:pPr>
        <w:rPr>
          <w:szCs w:val="18"/>
        </w:rPr>
      </w:pPr>
      <w:r w:rsidRPr="00FE7787">
        <w:rPr>
          <w:szCs w:val="18"/>
        </w:rPr>
        <w:t>Een kopie van elke vastgestelde AB-notulen wordt ter beschikking van elke afdeling gesteld. Voorts kan de clustervoorzitter mededelingen doen uit de vergadering van het AB.</w:t>
      </w:r>
    </w:p>
    <w:p w14:paraId="53FB7AA8" w14:textId="77777777" w:rsidR="001E64FB" w:rsidRPr="00FE7787" w:rsidRDefault="001E64FB" w:rsidP="00E0192A">
      <w:pPr>
        <w:pStyle w:val="Kop3"/>
      </w:pPr>
      <w:bookmarkStart w:id="219" w:name="_Toc136105863"/>
      <w:bookmarkStart w:id="220" w:name="_Toc422256856"/>
      <w:r w:rsidRPr="00FE7787">
        <w:t>Clustervergaderingen</w:t>
      </w:r>
      <w:bookmarkEnd w:id="219"/>
      <w:bookmarkEnd w:id="220"/>
    </w:p>
    <w:p w14:paraId="719D7305" w14:textId="77777777" w:rsidR="001E64FB" w:rsidRPr="00FE7787" w:rsidRDefault="001E64FB" w:rsidP="001E64FB">
      <w:pPr>
        <w:rPr>
          <w:szCs w:val="18"/>
        </w:rPr>
      </w:pPr>
      <w:r w:rsidRPr="00FE7787">
        <w:rPr>
          <w:szCs w:val="18"/>
        </w:rPr>
        <w:t>Clusters vergaderen zoveel als nodig voor een goede coördinatie van de door hen uit te voeren taken. De secretaris van een cluster notuleert de vergadering. Elke afdeling stelt en kopie van elke vastgestelde notulen ter beschikking van de secretaris van het AB.</w:t>
      </w:r>
    </w:p>
    <w:p w14:paraId="40527303" w14:textId="77777777" w:rsidR="001E64FB" w:rsidRPr="00FE7787" w:rsidRDefault="001E64FB" w:rsidP="00E0192A">
      <w:pPr>
        <w:pStyle w:val="Kop3"/>
      </w:pPr>
      <w:bookmarkStart w:id="221" w:name="_Toc136105864"/>
      <w:bookmarkStart w:id="222" w:name="_Toc422256857"/>
      <w:r w:rsidRPr="00FE7787">
        <w:t>Toepassing notulen</w:t>
      </w:r>
      <w:bookmarkEnd w:id="221"/>
      <w:bookmarkEnd w:id="222"/>
    </w:p>
    <w:p w14:paraId="36131F05" w14:textId="77777777" w:rsidR="001E64FB" w:rsidRPr="00FE7787" w:rsidRDefault="001E64FB" w:rsidP="001E64FB">
      <w:pPr>
        <w:rPr>
          <w:szCs w:val="18"/>
        </w:rPr>
      </w:pPr>
      <w:r w:rsidRPr="00FE7787">
        <w:rPr>
          <w:szCs w:val="18"/>
        </w:rPr>
        <w:t>De notulen dienen o.a. voor het vastleggen van afspraken en het uitwisselen van informatie. Zij mogen nooit misbruikt worden als communicatiemiddel.</w:t>
      </w:r>
    </w:p>
    <w:p w14:paraId="1699CFFF" w14:textId="77777777" w:rsidR="00B93E16" w:rsidRDefault="00B93E16" w:rsidP="00B93E16">
      <w:pPr>
        <w:pStyle w:val="Kop1"/>
      </w:pPr>
      <w:r>
        <w:br w:type="page"/>
      </w:r>
      <w:bookmarkStart w:id="223" w:name="_Toc422256858"/>
      <w:r>
        <w:t>Reglement kantine</w:t>
      </w:r>
      <w:bookmarkEnd w:id="223"/>
    </w:p>
    <w:p w14:paraId="25CD2090" w14:textId="77777777" w:rsidR="00B93E16" w:rsidRDefault="00B93E16" w:rsidP="00B93E16">
      <w:pPr>
        <w:pStyle w:val="Kop2"/>
      </w:pPr>
      <w:bookmarkStart w:id="224" w:name="_Toc422256859"/>
      <w:r>
        <w:t>Uitgangspunten</w:t>
      </w:r>
      <w:bookmarkEnd w:id="224"/>
    </w:p>
    <w:p w14:paraId="4966ED42" w14:textId="77777777" w:rsidR="00B93E16" w:rsidRPr="006E0A5D" w:rsidRDefault="00B93E16" w:rsidP="00B93E16">
      <w:pPr>
        <w:ind w:left="360"/>
        <w:rPr>
          <w:szCs w:val="18"/>
        </w:rPr>
      </w:pPr>
      <w:r>
        <w:rPr>
          <w:szCs w:val="18"/>
        </w:rPr>
        <w:t>S</w:t>
      </w:r>
      <w:r w:rsidRPr="006E0A5D">
        <w:rPr>
          <w:szCs w:val="18"/>
        </w:rPr>
        <w:t>portverenigingen</w:t>
      </w:r>
      <w:r>
        <w:rPr>
          <w:szCs w:val="18"/>
        </w:rPr>
        <w:t xml:space="preserve"> </w:t>
      </w:r>
      <w:r w:rsidRPr="006E0A5D">
        <w:rPr>
          <w:szCs w:val="18"/>
        </w:rPr>
        <w:t>dienen op basis van de Drank- en Horecawet te beschikken over een bestuursreglement</w:t>
      </w:r>
      <w:r>
        <w:rPr>
          <w:szCs w:val="18"/>
        </w:rPr>
        <w:t xml:space="preserve"> “alcohol in sportkantines”. Een</w:t>
      </w:r>
      <w:r w:rsidRPr="006E0A5D">
        <w:rPr>
          <w:szCs w:val="18"/>
        </w:rPr>
        <w:t xml:space="preserve"> sportkantine met een drank- en horecavergunning wordt in de wet beschouwd als een horecalokaliteit, hetgeen betekent dat er ter plaatse bedrijfsmatig of tegen betaling alcoholho</w:t>
      </w:r>
      <w:r>
        <w:rPr>
          <w:szCs w:val="18"/>
        </w:rPr>
        <w:t>udende dranken worden verstrekt.</w:t>
      </w:r>
    </w:p>
    <w:p w14:paraId="0CA8D89E" w14:textId="77777777" w:rsidR="00B93E16" w:rsidRPr="006E0A5D" w:rsidRDefault="00B93E16" w:rsidP="00B93E16">
      <w:pPr>
        <w:ind w:left="360"/>
        <w:rPr>
          <w:szCs w:val="18"/>
        </w:rPr>
      </w:pPr>
      <w:r>
        <w:rPr>
          <w:szCs w:val="18"/>
        </w:rPr>
        <w:t xml:space="preserve">Het </w:t>
      </w:r>
      <w:r w:rsidRPr="006E0A5D">
        <w:rPr>
          <w:szCs w:val="18"/>
        </w:rPr>
        <w:t>reglement</w:t>
      </w:r>
      <w:r>
        <w:rPr>
          <w:szCs w:val="18"/>
        </w:rPr>
        <w:t xml:space="preserve"> voor de kantine </w:t>
      </w:r>
      <w:r w:rsidRPr="006E0A5D">
        <w:rPr>
          <w:szCs w:val="18"/>
        </w:rPr>
        <w:t>dient</w:t>
      </w:r>
      <w:r>
        <w:rPr>
          <w:szCs w:val="18"/>
        </w:rPr>
        <w:t xml:space="preserve"> daarom</w:t>
      </w:r>
      <w:r w:rsidRPr="006E0A5D">
        <w:rPr>
          <w:szCs w:val="18"/>
        </w:rPr>
        <w:t xml:space="preserve"> regels te bevatten die</w:t>
      </w:r>
      <w:r>
        <w:rPr>
          <w:szCs w:val="18"/>
        </w:rPr>
        <w:t xml:space="preserve"> een</w:t>
      </w:r>
      <w:r w:rsidRPr="006E0A5D">
        <w:rPr>
          <w:szCs w:val="18"/>
        </w:rPr>
        <w:t xml:space="preserve"> verantwoorde verstrekking van alcoholhoudende drank</w:t>
      </w:r>
      <w:r>
        <w:rPr>
          <w:szCs w:val="18"/>
        </w:rPr>
        <w:t>en waarborgen. I</w:t>
      </w:r>
      <w:r w:rsidRPr="006E0A5D">
        <w:rPr>
          <w:szCs w:val="18"/>
        </w:rPr>
        <w:t xml:space="preserve">n </w:t>
      </w:r>
      <w:r>
        <w:rPr>
          <w:szCs w:val="18"/>
        </w:rPr>
        <w:t xml:space="preserve">dit </w:t>
      </w:r>
      <w:r w:rsidRPr="006E0A5D">
        <w:rPr>
          <w:szCs w:val="18"/>
        </w:rPr>
        <w:t xml:space="preserve">reglement </w:t>
      </w:r>
      <w:r>
        <w:rPr>
          <w:szCs w:val="18"/>
        </w:rPr>
        <w:t xml:space="preserve">zijn tevens </w:t>
      </w:r>
      <w:proofErr w:type="spellStart"/>
      <w:r>
        <w:rPr>
          <w:szCs w:val="18"/>
        </w:rPr>
        <w:t>paracommercie</w:t>
      </w:r>
      <w:r w:rsidRPr="006E0A5D">
        <w:rPr>
          <w:szCs w:val="18"/>
        </w:rPr>
        <w:t>bepalingen</w:t>
      </w:r>
      <w:proofErr w:type="spellEnd"/>
      <w:r w:rsidRPr="006E0A5D">
        <w:rPr>
          <w:szCs w:val="18"/>
        </w:rPr>
        <w:t xml:space="preserve"> opgenomen die tot doel hebben ongeoorloofde vormen van concurrentie met d</w:t>
      </w:r>
      <w:r>
        <w:rPr>
          <w:szCs w:val="18"/>
        </w:rPr>
        <w:t>e reguliere horeca te voorkomen. H</w:t>
      </w:r>
      <w:r w:rsidRPr="006E0A5D">
        <w:rPr>
          <w:szCs w:val="18"/>
        </w:rPr>
        <w:t xml:space="preserve">et volgen van de regels inzake ongeoorloofde concurrentie kunnen de Belastingdienst overtuigen van het niet-commerciële karakter van de horeca-activiteiten in </w:t>
      </w:r>
      <w:r>
        <w:rPr>
          <w:szCs w:val="18"/>
        </w:rPr>
        <w:t>onze</w:t>
      </w:r>
      <w:r w:rsidRPr="006E0A5D">
        <w:rPr>
          <w:szCs w:val="18"/>
        </w:rPr>
        <w:t xml:space="preserve"> vereniging;</w:t>
      </w:r>
    </w:p>
    <w:p w14:paraId="448ADE7E" w14:textId="77777777" w:rsidR="00B93E16" w:rsidRDefault="00B93E16" w:rsidP="00B93E16">
      <w:pPr>
        <w:pStyle w:val="Kop2"/>
      </w:pPr>
      <w:bookmarkStart w:id="225" w:name="_Toc422256860"/>
      <w:r>
        <w:t>Algemene bepalingen</w:t>
      </w:r>
      <w:bookmarkEnd w:id="225"/>
    </w:p>
    <w:p w14:paraId="1E86715A" w14:textId="77777777" w:rsidR="00B93E16" w:rsidRDefault="00B93E16" w:rsidP="00B93E16">
      <w:pPr>
        <w:pStyle w:val="Kop3"/>
      </w:pPr>
      <w:bookmarkStart w:id="226" w:name="_Ref241473556"/>
      <w:bookmarkStart w:id="227" w:name="_Toc422256861"/>
      <w:r>
        <w:t>Begripsbepalingen</w:t>
      </w:r>
      <w:bookmarkEnd w:id="226"/>
      <w:bookmarkEnd w:id="227"/>
    </w:p>
    <w:p w14:paraId="26B73A8D" w14:textId="77777777" w:rsidR="00B93E16" w:rsidRPr="00C21673" w:rsidRDefault="00B93E16" w:rsidP="00B93E16">
      <w:pPr>
        <w:pStyle w:val="Kop4"/>
      </w:pPr>
      <w:r w:rsidRPr="00C21673">
        <w:t>Alcoholhoudende dranken</w:t>
      </w:r>
    </w:p>
    <w:p w14:paraId="5E4DF72E" w14:textId="77777777" w:rsidR="00B93E16" w:rsidRPr="00AE684C" w:rsidRDefault="00B93E16" w:rsidP="00B93E16">
      <w:pPr>
        <w:ind w:left="426"/>
        <w:rPr>
          <w:szCs w:val="18"/>
        </w:rPr>
      </w:pPr>
      <w:r w:rsidRPr="00AE684C">
        <w:rPr>
          <w:szCs w:val="18"/>
        </w:rPr>
        <w:t>Zwak-alcoholhoudende drank</w:t>
      </w:r>
      <w:r>
        <w:rPr>
          <w:szCs w:val="18"/>
        </w:rPr>
        <w:tab/>
      </w:r>
      <w:r w:rsidRPr="00AE684C">
        <w:rPr>
          <w:szCs w:val="18"/>
        </w:rPr>
        <w:t>: bier, wijn en gedistilleerd met minder dan 15% alcohol</w:t>
      </w:r>
    </w:p>
    <w:p w14:paraId="7010963F" w14:textId="77777777" w:rsidR="00B93E16" w:rsidRPr="00AE684C" w:rsidRDefault="00B93E16" w:rsidP="00B93E16">
      <w:pPr>
        <w:ind w:left="426"/>
        <w:rPr>
          <w:szCs w:val="18"/>
        </w:rPr>
      </w:pPr>
      <w:r w:rsidRPr="00AE684C">
        <w:rPr>
          <w:szCs w:val="18"/>
        </w:rPr>
        <w:t>Sterke drank</w:t>
      </w:r>
      <w:r>
        <w:rPr>
          <w:szCs w:val="18"/>
        </w:rPr>
        <w:tab/>
      </w:r>
      <w:r>
        <w:rPr>
          <w:szCs w:val="18"/>
        </w:rPr>
        <w:tab/>
      </w:r>
      <w:r>
        <w:rPr>
          <w:szCs w:val="18"/>
        </w:rPr>
        <w:tab/>
      </w:r>
      <w:r w:rsidRPr="00AE684C">
        <w:rPr>
          <w:szCs w:val="18"/>
        </w:rPr>
        <w:t>: gedistilleerd met 15% alcohol of meer.</w:t>
      </w:r>
    </w:p>
    <w:p w14:paraId="4760D65D" w14:textId="77777777" w:rsidR="00B93E16" w:rsidRPr="00C21673" w:rsidRDefault="00B93E16" w:rsidP="00B93E16">
      <w:pPr>
        <w:pStyle w:val="Kop4"/>
        <w:rPr>
          <w:lang w:val="fr-FR"/>
        </w:rPr>
      </w:pPr>
      <w:r>
        <w:rPr>
          <w:lang w:val="fr-FR"/>
        </w:rPr>
        <w:t xml:space="preserve">Sociale </w:t>
      </w:r>
      <w:proofErr w:type="spellStart"/>
      <w:r>
        <w:rPr>
          <w:lang w:val="fr-FR"/>
        </w:rPr>
        <w:t>Hygiëne</w:t>
      </w:r>
      <w:proofErr w:type="spellEnd"/>
    </w:p>
    <w:p w14:paraId="690C81C7" w14:textId="77777777" w:rsidR="00B93E16" w:rsidRPr="00AE684C" w:rsidRDefault="00B93E16" w:rsidP="00B93E16">
      <w:pPr>
        <w:ind w:left="426"/>
        <w:rPr>
          <w:szCs w:val="18"/>
        </w:rPr>
      </w:pPr>
      <w:r w:rsidRPr="00AE684C">
        <w:rPr>
          <w:szCs w:val="18"/>
        </w:rPr>
        <w:t>Met Sociale Hygiëne wordt bedoeld dat mensen gezond met elkaar omgaan; dat ze rekening houden met elkaars waarde</w:t>
      </w:r>
      <w:r>
        <w:rPr>
          <w:szCs w:val="18"/>
        </w:rPr>
        <w:t xml:space="preserve">n, normen en rollen. In de </w:t>
      </w:r>
      <w:r w:rsidRPr="00AE684C">
        <w:rPr>
          <w:szCs w:val="18"/>
        </w:rPr>
        <w:t>kantine gaat het vooral om kennis van en inzicht in de invloed van alcoholgebruik (en- misbruik) en hoe men verantwoord alcoholgebruik in de kantine kan bevorderen. Belangrijk hierbij zijn huis- en gedragsregels en sociale vaardigheden om deze regels uit te dragen en na te leven.</w:t>
      </w:r>
    </w:p>
    <w:p w14:paraId="1FDBA0E3" w14:textId="77777777" w:rsidR="00B93E16" w:rsidRPr="00AE684C" w:rsidRDefault="00B93E16" w:rsidP="00B93E16">
      <w:pPr>
        <w:ind w:left="426"/>
        <w:rPr>
          <w:szCs w:val="18"/>
        </w:rPr>
      </w:pPr>
      <w:r w:rsidRPr="00AE684C">
        <w:rPr>
          <w:szCs w:val="18"/>
        </w:rPr>
        <w:t>Verder houdt Sociale Hygiëne kennis in van de Drank- en Horecawet en verwante regelgeving en de Reclamecode voor Alcoholhoudende Dranken, van verschillende bedrijfsformules en doelgroepen en van technische, bouwkundige en ruimtelijke voorzieningen van de inrichting.</w:t>
      </w:r>
    </w:p>
    <w:p w14:paraId="47B7E607" w14:textId="77777777" w:rsidR="00B93E16" w:rsidRPr="00C21673" w:rsidRDefault="00B93E16" w:rsidP="00B93E16">
      <w:pPr>
        <w:pStyle w:val="Kop4"/>
      </w:pPr>
      <w:r>
        <w:t>Leidinggevenden</w:t>
      </w:r>
    </w:p>
    <w:p w14:paraId="750071E8" w14:textId="77777777" w:rsidR="00B93E16" w:rsidRPr="00AE684C" w:rsidRDefault="00B93E16" w:rsidP="00B93E16">
      <w:pPr>
        <w:ind w:left="426"/>
        <w:rPr>
          <w:szCs w:val="18"/>
        </w:rPr>
      </w:pPr>
      <w:r w:rsidRPr="00AE684C">
        <w:rPr>
          <w:szCs w:val="18"/>
        </w:rPr>
        <w:t xml:space="preserve">Het bestuur heeft twee leden aangewezen als leidinggevenden. Zij zijn tenminste 21 jaar oud, in het bezit van de verklaring Sociale Hygiëne en voldoen aan de eisen van zedelijkheid en staan als zodanig vermeld op de vergunning van de vereniging. Zij kunnen de onmiddellijke leiding geven aan de uitoefening van de </w:t>
      </w:r>
      <w:r>
        <w:rPr>
          <w:szCs w:val="18"/>
        </w:rPr>
        <w:t xml:space="preserve">horeca-werkzaamheden in de </w:t>
      </w:r>
      <w:r w:rsidRPr="00AE684C">
        <w:rPr>
          <w:szCs w:val="18"/>
        </w:rPr>
        <w:t>kantine.</w:t>
      </w:r>
    </w:p>
    <w:p w14:paraId="2D1EC98B" w14:textId="77777777" w:rsidR="00B93E16" w:rsidRPr="00C21673" w:rsidRDefault="00B93E16" w:rsidP="00B93E16">
      <w:pPr>
        <w:pStyle w:val="Kop4"/>
      </w:pPr>
      <w:r>
        <w:t>Barvrijwilliger</w:t>
      </w:r>
    </w:p>
    <w:p w14:paraId="1126A181" w14:textId="77777777" w:rsidR="00B93E16" w:rsidRPr="00AE684C" w:rsidRDefault="00B93E16" w:rsidP="00B93E16">
      <w:pPr>
        <w:ind w:left="426"/>
        <w:rPr>
          <w:szCs w:val="18"/>
        </w:rPr>
      </w:pPr>
      <w:r>
        <w:rPr>
          <w:szCs w:val="18"/>
        </w:rPr>
        <w:t>Een vrijwilliger</w:t>
      </w:r>
      <w:r w:rsidRPr="00AE684C">
        <w:rPr>
          <w:szCs w:val="18"/>
        </w:rPr>
        <w:t xml:space="preserve"> die - op tijden d</w:t>
      </w:r>
      <w:r>
        <w:rPr>
          <w:szCs w:val="18"/>
        </w:rPr>
        <w:t xml:space="preserve">at er alcohol wordt verstrekt - barwerkzaamheden in de </w:t>
      </w:r>
      <w:r w:rsidRPr="00AE684C">
        <w:rPr>
          <w:szCs w:val="18"/>
        </w:rPr>
        <w:t xml:space="preserve">kantine uitvoert. Kwalificatienormen voor barvrijwilligers zijn vastgelegd in artikel </w:t>
      </w:r>
      <w:r>
        <w:rPr>
          <w:szCs w:val="18"/>
        </w:rPr>
        <w:fldChar w:fldCharType="begin"/>
      </w:r>
      <w:r>
        <w:rPr>
          <w:szCs w:val="18"/>
        </w:rPr>
        <w:instrText xml:space="preserve"> REF _Ref241553802 \r \h </w:instrText>
      </w:r>
      <w:r>
        <w:rPr>
          <w:szCs w:val="18"/>
        </w:rPr>
      </w:r>
      <w:r>
        <w:rPr>
          <w:szCs w:val="18"/>
        </w:rPr>
        <w:fldChar w:fldCharType="separate"/>
      </w:r>
      <w:r w:rsidR="000B67D9">
        <w:rPr>
          <w:szCs w:val="18"/>
        </w:rPr>
        <w:t>7.3.4</w:t>
      </w:r>
      <w:r>
        <w:rPr>
          <w:szCs w:val="18"/>
        </w:rPr>
        <w:fldChar w:fldCharType="end"/>
      </w:r>
      <w:r>
        <w:rPr>
          <w:szCs w:val="18"/>
        </w:rPr>
        <w:t xml:space="preserve"> van dit </w:t>
      </w:r>
      <w:r w:rsidRPr="00AE684C">
        <w:rPr>
          <w:szCs w:val="18"/>
        </w:rPr>
        <w:t>reglement.</w:t>
      </w:r>
    </w:p>
    <w:p w14:paraId="120E9AB2" w14:textId="77777777" w:rsidR="00B93E16" w:rsidRDefault="00B93E16" w:rsidP="00567004">
      <w:pPr>
        <w:pStyle w:val="Kop3"/>
      </w:pPr>
      <w:bookmarkStart w:id="228" w:name="_Toc422256862"/>
      <w:r>
        <w:t>Wettelijke bepalingen</w:t>
      </w:r>
      <w:bookmarkEnd w:id="228"/>
    </w:p>
    <w:p w14:paraId="5551676B" w14:textId="77777777" w:rsidR="00B93E16" w:rsidRPr="00C21673" w:rsidRDefault="00B93E16" w:rsidP="00B93E16">
      <w:pPr>
        <w:ind w:left="360"/>
        <w:rPr>
          <w:color w:val="000000"/>
          <w:szCs w:val="18"/>
        </w:rPr>
      </w:pPr>
      <w:r w:rsidRPr="00C21673">
        <w:rPr>
          <w:color w:val="000000"/>
          <w:szCs w:val="18"/>
        </w:rPr>
        <w:t>Uit oogpunt van verantwoorde alcoholverstrekking moeten de volgende wettelijke bepalingen worden nageleefd:</w:t>
      </w:r>
    </w:p>
    <w:p w14:paraId="2EF95C06" w14:textId="77777777" w:rsidR="00B93E16" w:rsidRPr="00C21673" w:rsidRDefault="00B93E16" w:rsidP="00B93E16">
      <w:pPr>
        <w:numPr>
          <w:ilvl w:val="0"/>
          <w:numId w:val="15"/>
        </w:numPr>
        <w:rPr>
          <w:color w:val="000000"/>
          <w:szCs w:val="18"/>
        </w:rPr>
      </w:pPr>
      <w:r w:rsidRPr="00C21673">
        <w:rPr>
          <w:color w:val="000000"/>
          <w:szCs w:val="18"/>
        </w:rPr>
        <w:t>Verkoop van alcoholhoudende drank aan personen</w:t>
      </w:r>
      <w:r w:rsidR="00FF0B33">
        <w:rPr>
          <w:color w:val="000000"/>
          <w:szCs w:val="18"/>
        </w:rPr>
        <w:t xml:space="preserve"> jonger dan 1</w:t>
      </w:r>
      <w:r w:rsidR="00FF0B33" w:rsidRPr="0063125E">
        <w:rPr>
          <w:color w:val="000000"/>
          <w:szCs w:val="18"/>
        </w:rPr>
        <w:t>8</w:t>
      </w:r>
      <w:r>
        <w:rPr>
          <w:color w:val="000000"/>
          <w:szCs w:val="18"/>
        </w:rPr>
        <w:t xml:space="preserve"> jaar is verboden;</w:t>
      </w:r>
    </w:p>
    <w:p w14:paraId="2F4C1817" w14:textId="77777777" w:rsidR="00B93E16" w:rsidRPr="00C21673" w:rsidRDefault="00B93E16" w:rsidP="00B93E16">
      <w:pPr>
        <w:numPr>
          <w:ilvl w:val="0"/>
          <w:numId w:val="15"/>
        </w:numPr>
        <w:rPr>
          <w:color w:val="000000"/>
          <w:szCs w:val="18"/>
        </w:rPr>
      </w:pPr>
      <w:r w:rsidRPr="00C21673">
        <w:rPr>
          <w:color w:val="000000"/>
          <w:szCs w:val="18"/>
        </w:rPr>
        <w:t>Verkoop van sterke drank aan personen</w:t>
      </w:r>
      <w:r>
        <w:rPr>
          <w:color w:val="000000"/>
          <w:szCs w:val="18"/>
        </w:rPr>
        <w:t xml:space="preserve"> jonger dan 18 jaar is verboden;</w:t>
      </w:r>
    </w:p>
    <w:p w14:paraId="1544EFE4" w14:textId="77777777" w:rsidR="00B93E16" w:rsidRPr="00C21673" w:rsidRDefault="00B93E16" w:rsidP="00B93E16">
      <w:pPr>
        <w:numPr>
          <w:ilvl w:val="0"/>
          <w:numId w:val="15"/>
        </w:numPr>
        <w:rPr>
          <w:color w:val="000000"/>
          <w:szCs w:val="18"/>
        </w:rPr>
      </w:pPr>
      <w:r w:rsidRPr="00C21673">
        <w:rPr>
          <w:color w:val="000000"/>
          <w:szCs w:val="18"/>
        </w:rPr>
        <w:t xml:space="preserve">Leeftijdsgrenzen en schenktijden moeten zichtbaar </w:t>
      </w:r>
      <w:r>
        <w:rPr>
          <w:color w:val="000000"/>
          <w:szCs w:val="18"/>
        </w:rPr>
        <w:t>in de kantine worden opgehangen;</w:t>
      </w:r>
    </w:p>
    <w:p w14:paraId="10B3C6E3" w14:textId="77777777" w:rsidR="00B93E16" w:rsidRPr="00C21673" w:rsidRDefault="00B93E16" w:rsidP="00B93E16">
      <w:pPr>
        <w:numPr>
          <w:ilvl w:val="0"/>
          <w:numId w:val="15"/>
        </w:numPr>
        <w:rPr>
          <w:color w:val="000000"/>
          <w:szCs w:val="18"/>
        </w:rPr>
      </w:pPr>
      <w:r w:rsidRPr="00C21673">
        <w:rPr>
          <w:color w:val="000000"/>
          <w:szCs w:val="18"/>
        </w:rPr>
        <w:t>De verstrekker van alcohol dient bij de aspirant-koper de leeftijd vast te stellen, tenzij betrokkene onmiskenbaar de vereiste le</w:t>
      </w:r>
      <w:r>
        <w:rPr>
          <w:color w:val="000000"/>
          <w:szCs w:val="18"/>
        </w:rPr>
        <w:t>eftijd heeft bereikt;</w:t>
      </w:r>
    </w:p>
    <w:p w14:paraId="5BE1A9C3" w14:textId="77777777" w:rsidR="00B93E16" w:rsidRPr="00C21673" w:rsidRDefault="00B93E16" w:rsidP="00B93E16">
      <w:pPr>
        <w:numPr>
          <w:ilvl w:val="0"/>
          <w:numId w:val="15"/>
        </w:numPr>
        <w:rPr>
          <w:color w:val="000000"/>
          <w:szCs w:val="18"/>
        </w:rPr>
      </w:pPr>
      <w:r w:rsidRPr="00C21673">
        <w:rPr>
          <w:color w:val="000000"/>
          <w:szCs w:val="18"/>
        </w:rPr>
        <w:t>Geen alcoholhoudende drank wordt verstrekt als dit leidt tot verstoring van de openbare o</w:t>
      </w:r>
      <w:r>
        <w:rPr>
          <w:color w:val="000000"/>
          <w:szCs w:val="18"/>
        </w:rPr>
        <w:t>rde, veiligheid of zedelijkheid;</w:t>
      </w:r>
    </w:p>
    <w:p w14:paraId="7B3A79A0" w14:textId="77777777" w:rsidR="00B93E16" w:rsidRPr="00C21673" w:rsidRDefault="00B93E16" w:rsidP="00B93E16">
      <w:pPr>
        <w:numPr>
          <w:ilvl w:val="0"/>
          <w:numId w:val="15"/>
        </w:numPr>
        <w:rPr>
          <w:color w:val="000000"/>
          <w:szCs w:val="18"/>
        </w:rPr>
      </w:pPr>
      <w:r w:rsidRPr="00C21673">
        <w:rPr>
          <w:color w:val="000000"/>
          <w:szCs w:val="18"/>
        </w:rPr>
        <w:t xml:space="preserve">Het is niet toegestaan alcoholhoudende drank te </w:t>
      </w:r>
      <w:r>
        <w:rPr>
          <w:color w:val="000000"/>
          <w:szCs w:val="18"/>
        </w:rPr>
        <w:t>vertrekken aan dronken personen;</w:t>
      </w:r>
    </w:p>
    <w:p w14:paraId="0D58DC86" w14:textId="77777777" w:rsidR="00B93E16" w:rsidRPr="00C21673" w:rsidRDefault="00B93E16" w:rsidP="00B93E16">
      <w:pPr>
        <w:numPr>
          <w:ilvl w:val="0"/>
          <w:numId w:val="15"/>
        </w:numPr>
        <w:rPr>
          <w:color w:val="000000"/>
          <w:szCs w:val="18"/>
        </w:rPr>
      </w:pPr>
      <w:r w:rsidRPr="00C21673">
        <w:rPr>
          <w:color w:val="000000"/>
          <w:szCs w:val="18"/>
        </w:rPr>
        <w:t>Het is verboden personen toe te laten in de kantine die dronken zijn of onder invloed zijn van andere psychotrope</w:t>
      </w:r>
      <w:r>
        <w:rPr>
          <w:color w:val="000000"/>
          <w:szCs w:val="18"/>
        </w:rPr>
        <w:t xml:space="preserve"> </w:t>
      </w:r>
      <w:r>
        <w:rPr>
          <w:rStyle w:val="Voetnootmarkering"/>
          <w:color w:val="000000"/>
          <w:szCs w:val="18"/>
        </w:rPr>
        <w:footnoteReference w:id="3"/>
      </w:r>
      <w:r w:rsidRPr="00C21673">
        <w:rPr>
          <w:color w:val="000000"/>
          <w:szCs w:val="18"/>
        </w:rPr>
        <w:t xml:space="preserve"> stoffen.</w:t>
      </w:r>
    </w:p>
    <w:p w14:paraId="2510BBA6" w14:textId="77777777" w:rsidR="00B93E16" w:rsidRDefault="00B93E16" w:rsidP="00567004">
      <w:pPr>
        <w:pStyle w:val="Kop3"/>
      </w:pPr>
      <w:bookmarkStart w:id="229" w:name="_Toc422256863"/>
      <w:r>
        <w:t>Vaststellen en wijzigen</w:t>
      </w:r>
      <w:bookmarkEnd w:id="229"/>
    </w:p>
    <w:p w14:paraId="0DFBA746" w14:textId="77777777" w:rsidR="00B93E16" w:rsidRPr="00E10D07" w:rsidRDefault="00B93E16" w:rsidP="00B93E16">
      <w:pPr>
        <w:pStyle w:val="Kop4"/>
      </w:pPr>
      <w:r w:rsidRPr="00E10D07">
        <w:t>Aanvraag horecavergunning</w:t>
      </w:r>
    </w:p>
    <w:p w14:paraId="0A4CE55A" w14:textId="77777777" w:rsidR="00B93E16" w:rsidRPr="00A82EA0" w:rsidRDefault="00B93E16" w:rsidP="00B93E16">
      <w:pPr>
        <w:pStyle w:val="Koptekst"/>
        <w:tabs>
          <w:tab w:val="clear" w:pos="4536"/>
          <w:tab w:val="clear" w:pos="9072"/>
        </w:tabs>
        <w:ind w:left="340"/>
        <w:rPr>
          <w:color w:val="000000"/>
          <w:szCs w:val="18"/>
        </w:rPr>
      </w:pPr>
      <w:r>
        <w:rPr>
          <w:color w:val="000000"/>
          <w:szCs w:val="18"/>
        </w:rPr>
        <w:t>Het “R</w:t>
      </w:r>
      <w:r w:rsidRPr="00A82EA0">
        <w:rPr>
          <w:color w:val="000000"/>
          <w:szCs w:val="18"/>
        </w:rPr>
        <w:t>eglement kantine</w:t>
      </w:r>
      <w:r>
        <w:rPr>
          <w:color w:val="000000"/>
          <w:szCs w:val="18"/>
        </w:rPr>
        <w:t>”</w:t>
      </w:r>
      <w:r w:rsidRPr="00A82EA0">
        <w:rPr>
          <w:color w:val="000000"/>
          <w:szCs w:val="18"/>
        </w:rPr>
        <w:t xml:space="preserve"> moet worden voorgelegd aan de gemeente bij de aanvraag van een nieuwe drank- en horecavergunning</w:t>
      </w:r>
      <w:r>
        <w:rPr>
          <w:color w:val="000000"/>
          <w:szCs w:val="18"/>
        </w:rPr>
        <w:t xml:space="preserve">. De gemeente toetst dit </w:t>
      </w:r>
      <w:r w:rsidRPr="00A82EA0">
        <w:rPr>
          <w:color w:val="000000"/>
          <w:szCs w:val="18"/>
        </w:rPr>
        <w:t>reglement aan de D</w:t>
      </w:r>
      <w:r>
        <w:rPr>
          <w:color w:val="000000"/>
          <w:szCs w:val="18"/>
        </w:rPr>
        <w:t xml:space="preserve">rank- en Horecawet. Het </w:t>
      </w:r>
      <w:r w:rsidRPr="00A82EA0">
        <w:rPr>
          <w:color w:val="000000"/>
          <w:szCs w:val="18"/>
        </w:rPr>
        <w:t xml:space="preserve">reglement treedt op hetzelfde moment in werking als de ingangsdatum van de af te geven drank- en horecavergunning. </w:t>
      </w:r>
    </w:p>
    <w:p w14:paraId="430754A8" w14:textId="77777777" w:rsidR="00B93E16" w:rsidRPr="005F2B7D" w:rsidRDefault="00B93E16" w:rsidP="00B93E16">
      <w:pPr>
        <w:pStyle w:val="Kop4"/>
      </w:pPr>
      <w:r w:rsidRPr="005F2B7D">
        <w:t>Wijziging reglement</w:t>
      </w:r>
    </w:p>
    <w:p w14:paraId="0B479C42" w14:textId="77777777" w:rsidR="00B93E16" w:rsidRPr="00A82EA0" w:rsidRDefault="00B93E16" w:rsidP="00B93E16">
      <w:pPr>
        <w:pStyle w:val="Koptekst"/>
        <w:tabs>
          <w:tab w:val="clear" w:pos="4536"/>
          <w:tab w:val="clear" w:pos="9072"/>
        </w:tabs>
        <w:ind w:left="340"/>
        <w:rPr>
          <w:color w:val="000000"/>
          <w:szCs w:val="18"/>
        </w:rPr>
      </w:pPr>
      <w:r w:rsidRPr="00A82EA0">
        <w:rPr>
          <w:color w:val="000000"/>
          <w:szCs w:val="18"/>
        </w:rPr>
        <w:t xml:space="preserve">Wijzigingen van het </w:t>
      </w:r>
      <w:r>
        <w:rPr>
          <w:color w:val="000000"/>
          <w:szCs w:val="18"/>
        </w:rPr>
        <w:t>“R</w:t>
      </w:r>
      <w:r w:rsidRPr="00A82EA0">
        <w:rPr>
          <w:color w:val="000000"/>
          <w:szCs w:val="18"/>
        </w:rPr>
        <w:t xml:space="preserve">eglement </w:t>
      </w:r>
      <w:r>
        <w:rPr>
          <w:color w:val="000000"/>
          <w:szCs w:val="18"/>
        </w:rPr>
        <w:t xml:space="preserve">kantine” </w:t>
      </w:r>
      <w:r w:rsidRPr="00A82EA0">
        <w:rPr>
          <w:color w:val="000000"/>
          <w:szCs w:val="18"/>
        </w:rPr>
        <w:t xml:space="preserve">worden op gelijke wijze getoetst door de gemeente. </w:t>
      </w:r>
    </w:p>
    <w:p w14:paraId="554240AE" w14:textId="77777777" w:rsidR="00B93E16" w:rsidRDefault="00B93E16" w:rsidP="00B93E16">
      <w:pPr>
        <w:pStyle w:val="Kop2"/>
      </w:pPr>
      <w:bookmarkStart w:id="230" w:name="_Toc422256864"/>
      <w:r>
        <w:t>Sociaal Hygiënische bepalingen</w:t>
      </w:r>
      <w:bookmarkEnd w:id="230"/>
    </w:p>
    <w:p w14:paraId="69B82F98" w14:textId="77777777" w:rsidR="00B93E16" w:rsidRDefault="00B93E16" w:rsidP="00567004">
      <w:pPr>
        <w:pStyle w:val="Kop3"/>
      </w:pPr>
      <w:bookmarkStart w:id="231" w:name="_Toc422256865"/>
      <w:r>
        <w:t>Aanwezigheid</w:t>
      </w:r>
      <w:bookmarkEnd w:id="231"/>
    </w:p>
    <w:p w14:paraId="5A06D8FF" w14:textId="77777777" w:rsidR="00B93E16" w:rsidRDefault="00B93E16" w:rsidP="00B93E16">
      <w:pPr>
        <w:ind w:left="340"/>
        <w:rPr>
          <w:szCs w:val="18"/>
        </w:rPr>
      </w:pPr>
      <w:r>
        <w:rPr>
          <w:szCs w:val="18"/>
        </w:rPr>
        <w:t xml:space="preserve">Op de momenten dat in de </w:t>
      </w:r>
      <w:r w:rsidRPr="001803F7">
        <w:rPr>
          <w:szCs w:val="18"/>
        </w:rPr>
        <w:t>kantine alcoholhoudende drank wordt geschonken, is er altijd ofwel een leidinggevende aanwezig die in het bezit is van de verklaring Sociale Hygiëne ofwel een barvrijwilliger die een verplichte instructie verantwoord alcoholgebruik heeft gevolgd.</w:t>
      </w:r>
    </w:p>
    <w:p w14:paraId="53BF955D" w14:textId="77777777" w:rsidR="00B93E16" w:rsidRDefault="00B93E16" w:rsidP="00567004">
      <w:pPr>
        <w:pStyle w:val="Kop3"/>
      </w:pPr>
      <w:bookmarkStart w:id="232" w:name="_Ref241471569"/>
      <w:bookmarkStart w:id="233" w:name="_Toc422256866"/>
      <w:r>
        <w:t>Huis- en gedragsregels</w:t>
      </w:r>
      <w:bookmarkEnd w:id="232"/>
      <w:bookmarkEnd w:id="233"/>
    </w:p>
    <w:p w14:paraId="77D1EBBF" w14:textId="77777777" w:rsidR="004537FA" w:rsidRPr="004537FA" w:rsidRDefault="00B93E16" w:rsidP="004537FA">
      <w:pPr>
        <w:numPr>
          <w:ilvl w:val="0"/>
          <w:numId w:val="21"/>
        </w:numPr>
        <w:tabs>
          <w:tab w:val="clear" w:pos="786"/>
          <w:tab w:val="num" w:pos="1068"/>
        </w:tabs>
        <w:ind w:left="1068"/>
        <w:rPr>
          <w:szCs w:val="18"/>
        </w:rPr>
      </w:pPr>
      <w:r w:rsidRPr="00785BB8">
        <w:rPr>
          <w:szCs w:val="18"/>
        </w:rPr>
        <w:t>Zonder interne lijst worden geen consumpties</w:t>
      </w:r>
      <w:r>
        <w:rPr>
          <w:szCs w:val="18"/>
        </w:rPr>
        <w:t xml:space="preserve"> t.b.v. eigen verbruik</w:t>
      </w:r>
      <w:r w:rsidRPr="00785BB8">
        <w:rPr>
          <w:szCs w:val="18"/>
        </w:rPr>
        <w:t xml:space="preserve"> verstrekt aan de afdelingen.</w:t>
      </w:r>
    </w:p>
    <w:p w14:paraId="4B4DEBDB" w14:textId="77777777" w:rsidR="004537FA" w:rsidRPr="00785BB8" w:rsidRDefault="004537FA" w:rsidP="00B93E16">
      <w:pPr>
        <w:numPr>
          <w:ilvl w:val="0"/>
          <w:numId w:val="21"/>
        </w:numPr>
        <w:tabs>
          <w:tab w:val="clear" w:pos="786"/>
          <w:tab w:val="num" w:pos="1068"/>
        </w:tabs>
        <w:ind w:left="1068"/>
        <w:rPr>
          <w:szCs w:val="18"/>
        </w:rPr>
      </w:pPr>
      <w:r>
        <w:rPr>
          <w:szCs w:val="18"/>
        </w:rPr>
        <w:t>Het is op het gehele complex verboden voor honden. Barmedewerkers kunnen de hondenbezitters hier op een vriendelijke manier over aanspreken.</w:t>
      </w:r>
    </w:p>
    <w:p w14:paraId="075E18F0" w14:textId="77777777" w:rsidR="00B93E16" w:rsidRPr="00785BB8" w:rsidRDefault="00B93E16" w:rsidP="00B93E16">
      <w:pPr>
        <w:numPr>
          <w:ilvl w:val="0"/>
          <w:numId w:val="21"/>
        </w:numPr>
        <w:tabs>
          <w:tab w:val="clear" w:pos="786"/>
          <w:tab w:val="num" w:pos="1068"/>
        </w:tabs>
        <w:ind w:left="1068"/>
        <w:rPr>
          <w:szCs w:val="18"/>
        </w:rPr>
      </w:pPr>
      <w:r w:rsidRPr="00785BB8">
        <w:rPr>
          <w:szCs w:val="18"/>
        </w:rPr>
        <w:t>Alle vergaderingen of activiteiten moeten doorgegeven worden aan de kantinebeheerder.</w:t>
      </w:r>
    </w:p>
    <w:p w14:paraId="3FEF63A3" w14:textId="77777777" w:rsidR="00B93E16" w:rsidRPr="001803F7" w:rsidRDefault="00B93E16" w:rsidP="00B93E16">
      <w:pPr>
        <w:numPr>
          <w:ilvl w:val="0"/>
          <w:numId w:val="16"/>
        </w:numPr>
        <w:tabs>
          <w:tab w:val="clear" w:pos="360"/>
          <w:tab w:val="num" w:pos="1060"/>
        </w:tabs>
        <w:ind w:left="1060"/>
        <w:rPr>
          <w:szCs w:val="18"/>
        </w:rPr>
      </w:pPr>
      <w:r w:rsidRPr="001803F7">
        <w:rPr>
          <w:szCs w:val="18"/>
        </w:rPr>
        <w:t>Het is niet toegestaan zelf meegebrachte alcoholhoudende drank te gebruiken in de kantine of elders op het terrein van de vereniging.</w:t>
      </w:r>
    </w:p>
    <w:p w14:paraId="5DCE43BF" w14:textId="77777777" w:rsidR="00B93E16" w:rsidRPr="001803F7" w:rsidRDefault="00B93E16" w:rsidP="00B93E16">
      <w:pPr>
        <w:numPr>
          <w:ilvl w:val="0"/>
          <w:numId w:val="16"/>
        </w:numPr>
        <w:tabs>
          <w:tab w:val="clear" w:pos="360"/>
          <w:tab w:val="num" w:pos="1060"/>
        </w:tabs>
        <w:ind w:left="1060"/>
        <w:rPr>
          <w:szCs w:val="18"/>
        </w:rPr>
      </w:pPr>
      <w:r w:rsidRPr="001803F7">
        <w:rPr>
          <w:szCs w:val="18"/>
        </w:rPr>
        <w:t xml:space="preserve">Het is niet toegestaan om in de kantine gekochte alcoholhoudende drank elders (bijvoorbeeld in de kleedkamers) te nuttigen dan in de kantine of op het terras. </w:t>
      </w:r>
    </w:p>
    <w:p w14:paraId="4D09E6EE" w14:textId="77777777" w:rsidR="00B93E16" w:rsidRPr="00EB70DC" w:rsidRDefault="00B93E16" w:rsidP="00B93E16">
      <w:pPr>
        <w:numPr>
          <w:ilvl w:val="0"/>
          <w:numId w:val="16"/>
        </w:numPr>
        <w:tabs>
          <w:tab w:val="clear" w:pos="360"/>
          <w:tab w:val="num" w:pos="1060"/>
        </w:tabs>
        <w:ind w:left="1060"/>
        <w:rPr>
          <w:i/>
          <w:szCs w:val="18"/>
        </w:rPr>
      </w:pPr>
      <w:r w:rsidRPr="00EB70DC">
        <w:rPr>
          <w:szCs w:val="18"/>
        </w:rPr>
        <w:t>Er wordt geen alcohol geschonken aan:</w:t>
      </w:r>
    </w:p>
    <w:p w14:paraId="0FED0B8F" w14:textId="77777777" w:rsidR="00B93E16" w:rsidRPr="00EB70DC" w:rsidRDefault="00B93E16" w:rsidP="00B93E16">
      <w:pPr>
        <w:pStyle w:val="Lijstopsomteken"/>
        <w:tabs>
          <w:tab w:val="clear" w:pos="847"/>
          <w:tab w:val="num" w:pos="1420"/>
        </w:tabs>
        <w:ind w:left="1420"/>
        <w:rPr>
          <w:szCs w:val="18"/>
        </w:rPr>
      </w:pPr>
      <w:r w:rsidRPr="00EB70DC">
        <w:rPr>
          <w:szCs w:val="18"/>
        </w:rPr>
        <w:t>Jeugdleiders, trainers van jeugdelftallen en andere begeleiders van de jeugd tijdens de uitoefening van hun functie;</w:t>
      </w:r>
    </w:p>
    <w:p w14:paraId="13E13149" w14:textId="77777777" w:rsidR="00B93E16" w:rsidRPr="00EB70DC" w:rsidRDefault="00B93E16" w:rsidP="00B93E16">
      <w:pPr>
        <w:pStyle w:val="Lijstopsomteken"/>
        <w:tabs>
          <w:tab w:val="clear" w:pos="847"/>
          <w:tab w:val="num" w:pos="1420"/>
        </w:tabs>
        <w:ind w:left="1420"/>
        <w:rPr>
          <w:i/>
          <w:szCs w:val="18"/>
        </w:rPr>
      </w:pPr>
      <w:r w:rsidRPr="00EB70DC">
        <w:rPr>
          <w:szCs w:val="18"/>
        </w:rPr>
        <w:t>Personen die fungeren als chauffeur bij het vervoer van spelers.</w:t>
      </w:r>
    </w:p>
    <w:p w14:paraId="412C8A2C" w14:textId="77777777" w:rsidR="00B93E16" w:rsidRPr="00EB70DC" w:rsidRDefault="00B93E16" w:rsidP="00B93E16">
      <w:pPr>
        <w:numPr>
          <w:ilvl w:val="0"/>
          <w:numId w:val="16"/>
        </w:numPr>
        <w:tabs>
          <w:tab w:val="clear" w:pos="360"/>
          <w:tab w:val="num" w:pos="1060"/>
        </w:tabs>
        <w:ind w:left="1060"/>
        <w:rPr>
          <w:szCs w:val="18"/>
        </w:rPr>
      </w:pPr>
      <w:r w:rsidRPr="00EB70DC">
        <w:rPr>
          <w:szCs w:val="18"/>
        </w:rPr>
        <w:t>Het bestuur wil voorkomen dat personen met meer dan het toegestane promillage alcohol aan het verkeer deelnemen. Op basis daarvan kan de verstrekking van alcoholhoudende drank worden geweigerd.</w:t>
      </w:r>
    </w:p>
    <w:p w14:paraId="64BD8CDA" w14:textId="77777777" w:rsidR="00B93E16" w:rsidRPr="001803F7" w:rsidRDefault="00B93E16" w:rsidP="00B93E16">
      <w:pPr>
        <w:numPr>
          <w:ilvl w:val="0"/>
          <w:numId w:val="16"/>
        </w:numPr>
        <w:tabs>
          <w:tab w:val="clear" w:pos="360"/>
          <w:tab w:val="num" w:pos="1060"/>
        </w:tabs>
        <w:ind w:left="1060"/>
        <w:rPr>
          <w:szCs w:val="18"/>
        </w:rPr>
      </w:pPr>
      <w:r w:rsidRPr="001803F7">
        <w:rPr>
          <w:szCs w:val="18"/>
        </w:rPr>
        <w:t>Leidinggevenden en barvrijwilligers (in de z</w:t>
      </w:r>
      <w:r>
        <w:rPr>
          <w:szCs w:val="18"/>
        </w:rPr>
        <w:t xml:space="preserve">in van het bepaalde in artikel </w:t>
      </w:r>
      <w:r>
        <w:rPr>
          <w:szCs w:val="18"/>
        </w:rPr>
        <w:fldChar w:fldCharType="begin"/>
      </w:r>
      <w:r>
        <w:rPr>
          <w:szCs w:val="18"/>
        </w:rPr>
        <w:instrText xml:space="preserve"> REF _Ref241473556 \r \h </w:instrText>
      </w:r>
      <w:r>
        <w:rPr>
          <w:szCs w:val="18"/>
        </w:rPr>
      </w:r>
      <w:r>
        <w:rPr>
          <w:szCs w:val="18"/>
        </w:rPr>
        <w:fldChar w:fldCharType="separate"/>
      </w:r>
      <w:r w:rsidR="000B67D9">
        <w:rPr>
          <w:szCs w:val="18"/>
        </w:rPr>
        <w:t>7.2.1</w:t>
      </w:r>
      <w:r>
        <w:rPr>
          <w:szCs w:val="18"/>
        </w:rPr>
        <w:fldChar w:fldCharType="end"/>
      </w:r>
      <w:r w:rsidRPr="001803F7">
        <w:rPr>
          <w:szCs w:val="18"/>
        </w:rPr>
        <w:t>) drinken geen alcohol gedurende hun bardienst.</w:t>
      </w:r>
    </w:p>
    <w:p w14:paraId="56D1835A" w14:textId="77777777" w:rsidR="00B93E16" w:rsidRPr="001803F7" w:rsidRDefault="00B93E16" w:rsidP="00B93E16">
      <w:pPr>
        <w:numPr>
          <w:ilvl w:val="0"/>
          <w:numId w:val="16"/>
        </w:numPr>
        <w:tabs>
          <w:tab w:val="clear" w:pos="360"/>
          <w:tab w:val="num" w:pos="1060"/>
        </w:tabs>
        <w:ind w:left="1060"/>
        <w:rPr>
          <w:szCs w:val="18"/>
        </w:rPr>
      </w:pPr>
      <w:r w:rsidRPr="001803F7">
        <w:rPr>
          <w:szCs w:val="18"/>
        </w:rPr>
        <w:t xml:space="preserve">Prijsacties die het gebruik van alcohol stimuleren, zoals “happy </w:t>
      </w:r>
      <w:proofErr w:type="spellStart"/>
      <w:r w:rsidRPr="001803F7">
        <w:rPr>
          <w:szCs w:val="18"/>
        </w:rPr>
        <w:t>hours</w:t>
      </w:r>
      <w:proofErr w:type="spellEnd"/>
      <w:r w:rsidRPr="001803F7">
        <w:rPr>
          <w:szCs w:val="18"/>
        </w:rPr>
        <w:t xml:space="preserve">”, “meters bier” en “rondjes van de zaak” zijn in de kantine niet toegestaan. </w:t>
      </w:r>
    </w:p>
    <w:p w14:paraId="3EA8ECB6" w14:textId="77777777" w:rsidR="00B93E16" w:rsidRPr="001803F7" w:rsidRDefault="00B93E16" w:rsidP="00B93E16">
      <w:pPr>
        <w:numPr>
          <w:ilvl w:val="0"/>
          <w:numId w:val="16"/>
        </w:numPr>
        <w:tabs>
          <w:tab w:val="clear" w:pos="360"/>
          <w:tab w:val="num" w:pos="1060"/>
        </w:tabs>
        <w:ind w:left="1060"/>
        <w:rPr>
          <w:szCs w:val="18"/>
        </w:rPr>
      </w:pPr>
      <w:r w:rsidRPr="001803F7">
        <w:rPr>
          <w:szCs w:val="18"/>
        </w:rPr>
        <w:t>Vanuit het oogpunt van na te streven alcoholmatiging wordt het gebruik van alcoholvrije drank gepromoot, onder andere door die goedkoper aan te bieden dan alcoholhoudende drank.</w:t>
      </w:r>
    </w:p>
    <w:p w14:paraId="718DD3DC" w14:textId="77777777" w:rsidR="00B93E16" w:rsidRDefault="00B93E16" w:rsidP="00B93E16">
      <w:pPr>
        <w:numPr>
          <w:ilvl w:val="0"/>
          <w:numId w:val="16"/>
        </w:numPr>
        <w:tabs>
          <w:tab w:val="clear" w:pos="360"/>
          <w:tab w:val="num" w:pos="1060"/>
        </w:tabs>
        <w:ind w:left="1060"/>
        <w:rPr>
          <w:szCs w:val="18"/>
        </w:rPr>
      </w:pPr>
      <w:r w:rsidRPr="001803F7">
        <w:rPr>
          <w:szCs w:val="18"/>
        </w:rPr>
        <w:t>Personen die agressie of ander normafwijkend gedrag vertonen worden door de dienstdoende leidinggevende of barvrijwilliger uit de kantine verwijderd.</w:t>
      </w:r>
    </w:p>
    <w:p w14:paraId="6905A5A4" w14:textId="77777777" w:rsidR="00B93E16" w:rsidRPr="006479D1" w:rsidRDefault="00B93E16" w:rsidP="00B93E16">
      <w:pPr>
        <w:numPr>
          <w:ilvl w:val="0"/>
          <w:numId w:val="16"/>
        </w:numPr>
        <w:tabs>
          <w:tab w:val="clear" w:pos="360"/>
          <w:tab w:val="num" w:pos="1060"/>
        </w:tabs>
        <w:ind w:left="1060"/>
        <w:rPr>
          <w:szCs w:val="18"/>
        </w:rPr>
      </w:pPr>
      <w:r w:rsidRPr="006479D1">
        <w:rPr>
          <w:szCs w:val="18"/>
        </w:rPr>
        <w:t>Roken in het gebouw, zowel boven als beneden, is niet toegestaan. Alleen op het terras mag gerookt worden.</w:t>
      </w:r>
    </w:p>
    <w:p w14:paraId="18B07533" w14:textId="77777777" w:rsidR="00B93E16" w:rsidRDefault="00B93E16" w:rsidP="00567004">
      <w:pPr>
        <w:pStyle w:val="Kop3"/>
      </w:pPr>
      <w:bookmarkStart w:id="234" w:name="_Ref241471538"/>
      <w:bookmarkStart w:id="235" w:name="_Toc422256867"/>
      <w:r>
        <w:t>Openingstijden en schenktijden</w:t>
      </w:r>
      <w:bookmarkEnd w:id="234"/>
      <w:bookmarkEnd w:id="235"/>
    </w:p>
    <w:p w14:paraId="448CD93A" w14:textId="77777777" w:rsidR="00B93E16" w:rsidRPr="005541F3" w:rsidRDefault="00B93E16" w:rsidP="00B93E16">
      <w:pPr>
        <w:pStyle w:val="Lijstopsomteken"/>
        <w:numPr>
          <w:ilvl w:val="0"/>
          <w:numId w:val="22"/>
        </w:numPr>
        <w:tabs>
          <w:tab w:val="clear" w:pos="1324"/>
        </w:tabs>
        <w:ind w:left="993" w:hanging="284"/>
        <w:rPr>
          <w:szCs w:val="18"/>
        </w:rPr>
      </w:pPr>
      <w:r w:rsidRPr="005541F3">
        <w:rPr>
          <w:szCs w:val="18"/>
        </w:rPr>
        <w:t>De openingstijden van de kantine zijn conform de drank- en horecavergunning:</w:t>
      </w:r>
    </w:p>
    <w:p w14:paraId="6A766CA5" w14:textId="77777777" w:rsidR="00B93E16" w:rsidRPr="005541F3" w:rsidRDefault="00B93E16" w:rsidP="00B93E16">
      <w:pPr>
        <w:pStyle w:val="Lijstopsomteken"/>
        <w:tabs>
          <w:tab w:val="clear" w:pos="847"/>
          <w:tab w:val="num" w:pos="1420"/>
        </w:tabs>
        <w:ind w:left="1420"/>
        <w:rPr>
          <w:szCs w:val="18"/>
        </w:rPr>
      </w:pPr>
      <w:r w:rsidRPr="005541F3">
        <w:rPr>
          <w:szCs w:val="18"/>
        </w:rPr>
        <w:t>doordeweeks van 19.00 uur tot 23.00 uur;</w:t>
      </w:r>
    </w:p>
    <w:p w14:paraId="5C32E954" w14:textId="77777777" w:rsidR="00B93E16" w:rsidRPr="005541F3" w:rsidRDefault="00B93E16" w:rsidP="00B93E16">
      <w:pPr>
        <w:pStyle w:val="Lijstopsomteken"/>
        <w:tabs>
          <w:tab w:val="clear" w:pos="847"/>
          <w:tab w:val="num" w:pos="1420"/>
        </w:tabs>
        <w:ind w:left="1420"/>
        <w:rPr>
          <w:szCs w:val="18"/>
        </w:rPr>
      </w:pPr>
      <w:r w:rsidRPr="005541F3">
        <w:rPr>
          <w:szCs w:val="18"/>
        </w:rPr>
        <w:t xml:space="preserve">op woensdagmiddag alleen tijdens </w:t>
      </w:r>
      <w:r w:rsidR="001A5E36" w:rsidRPr="005541F3">
        <w:rPr>
          <w:szCs w:val="18"/>
        </w:rPr>
        <w:t>trainingsuren</w:t>
      </w:r>
      <w:r w:rsidRPr="005541F3">
        <w:rPr>
          <w:szCs w:val="18"/>
        </w:rPr>
        <w:t>;</w:t>
      </w:r>
    </w:p>
    <w:p w14:paraId="282E313B" w14:textId="77777777" w:rsidR="00B93E16" w:rsidRPr="005541F3" w:rsidRDefault="00B93E16" w:rsidP="00B93E16">
      <w:pPr>
        <w:pStyle w:val="Lijstopsomteken"/>
        <w:tabs>
          <w:tab w:val="clear" w:pos="847"/>
          <w:tab w:val="num" w:pos="1420"/>
        </w:tabs>
        <w:ind w:left="1420"/>
        <w:rPr>
          <w:szCs w:val="18"/>
        </w:rPr>
      </w:pPr>
      <w:r w:rsidRPr="005541F3">
        <w:rPr>
          <w:szCs w:val="18"/>
        </w:rPr>
        <w:t>op zaterdag van 8.15 uur tot 18.30 uur;</w:t>
      </w:r>
    </w:p>
    <w:p w14:paraId="0F2365A0" w14:textId="77777777" w:rsidR="00B93E16" w:rsidRPr="005541F3" w:rsidRDefault="00B93E16" w:rsidP="00B93E16">
      <w:pPr>
        <w:pStyle w:val="Lijstopsomteken"/>
        <w:tabs>
          <w:tab w:val="clear" w:pos="847"/>
          <w:tab w:val="num" w:pos="1420"/>
        </w:tabs>
        <w:ind w:left="1420"/>
        <w:rPr>
          <w:szCs w:val="18"/>
        </w:rPr>
      </w:pPr>
      <w:r w:rsidRPr="005541F3">
        <w:rPr>
          <w:szCs w:val="18"/>
        </w:rPr>
        <w:t>Op zondag van 9.00 uur tot 18.00 uur.</w:t>
      </w:r>
    </w:p>
    <w:p w14:paraId="5BFE5FA6" w14:textId="77777777" w:rsidR="00B93E16" w:rsidRPr="005541F3" w:rsidRDefault="00B93E16" w:rsidP="00B93E16">
      <w:pPr>
        <w:numPr>
          <w:ilvl w:val="0"/>
          <w:numId w:val="23"/>
        </w:numPr>
        <w:tabs>
          <w:tab w:val="clear" w:pos="1312"/>
          <w:tab w:val="num" w:pos="993"/>
        </w:tabs>
        <w:ind w:left="993" w:hanging="285"/>
        <w:rPr>
          <w:szCs w:val="18"/>
        </w:rPr>
      </w:pPr>
      <w:r w:rsidRPr="005541F3">
        <w:rPr>
          <w:szCs w:val="18"/>
        </w:rPr>
        <w:t>Openingstijden bij algehele afgelasting zijn v</w:t>
      </w:r>
      <w:r w:rsidR="001A5E36">
        <w:rPr>
          <w:szCs w:val="18"/>
        </w:rPr>
        <w:t>an 11.00 uur tot 16.00</w:t>
      </w:r>
      <w:r w:rsidRPr="005541F3">
        <w:rPr>
          <w:szCs w:val="18"/>
        </w:rPr>
        <w:t xml:space="preserve"> uur.</w:t>
      </w:r>
    </w:p>
    <w:p w14:paraId="48A849CE" w14:textId="77777777" w:rsidR="00B93E16" w:rsidRPr="005541F3" w:rsidRDefault="00B93E16" w:rsidP="00B93E16">
      <w:pPr>
        <w:numPr>
          <w:ilvl w:val="0"/>
          <w:numId w:val="23"/>
        </w:numPr>
        <w:tabs>
          <w:tab w:val="clear" w:pos="1312"/>
          <w:tab w:val="num" w:pos="993"/>
        </w:tabs>
        <w:ind w:left="993" w:hanging="285"/>
        <w:rPr>
          <w:szCs w:val="18"/>
        </w:rPr>
      </w:pPr>
      <w:r w:rsidRPr="005541F3">
        <w:rPr>
          <w:szCs w:val="18"/>
        </w:rPr>
        <w:t>Op de volgende tijdstippen wordt er geen alcohol geschonken:</w:t>
      </w:r>
    </w:p>
    <w:p w14:paraId="7B245041" w14:textId="77777777" w:rsidR="00B93E16" w:rsidRPr="005541F3" w:rsidRDefault="001A5E36" w:rsidP="00B93E16">
      <w:pPr>
        <w:pStyle w:val="Lijstopsomteken"/>
        <w:numPr>
          <w:ilvl w:val="0"/>
          <w:numId w:val="24"/>
        </w:numPr>
        <w:rPr>
          <w:szCs w:val="18"/>
        </w:rPr>
      </w:pPr>
      <w:r>
        <w:rPr>
          <w:szCs w:val="18"/>
        </w:rPr>
        <w:t>zaterdag en zondag vóór 13.00</w:t>
      </w:r>
      <w:r w:rsidR="00B93E16" w:rsidRPr="005541F3">
        <w:rPr>
          <w:szCs w:val="18"/>
        </w:rPr>
        <w:t xml:space="preserve"> uur;</w:t>
      </w:r>
    </w:p>
    <w:p w14:paraId="3B27C773" w14:textId="77777777" w:rsidR="00B93E16" w:rsidRPr="005541F3" w:rsidRDefault="00B93E16" w:rsidP="00B93E16">
      <w:pPr>
        <w:pStyle w:val="Lijstopsomteken"/>
        <w:numPr>
          <w:ilvl w:val="0"/>
          <w:numId w:val="24"/>
        </w:numPr>
        <w:rPr>
          <w:szCs w:val="18"/>
        </w:rPr>
      </w:pPr>
      <w:r w:rsidRPr="005541F3">
        <w:rPr>
          <w:szCs w:val="18"/>
        </w:rPr>
        <w:t>als tijdens de schenktijden van de kantine 25% of meer van de aanwezigen jonger is dan 18 jaar, wordt er geen alcohol geschonken.</w:t>
      </w:r>
    </w:p>
    <w:p w14:paraId="001B47BF" w14:textId="77777777" w:rsidR="00B93E16" w:rsidRDefault="00B93E16" w:rsidP="00567004">
      <w:pPr>
        <w:pStyle w:val="Kop3"/>
      </w:pPr>
      <w:bookmarkStart w:id="236" w:name="_Ref241553802"/>
      <w:bookmarkStart w:id="237" w:name="_Toc422256868"/>
      <w:r>
        <w:t>Kwalificatienormen en instructie</w:t>
      </w:r>
      <w:bookmarkEnd w:id="236"/>
      <w:bookmarkEnd w:id="237"/>
    </w:p>
    <w:p w14:paraId="319C0A02" w14:textId="77777777" w:rsidR="00B93E16" w:rsidRPr="001803F7" w:rsidRDefault="00B93E16" w:rsidP="00B93E16">
      <w:pPr>
        <w:ind w:left="340"/>
        <w:rPr>
          <w:szCs w:val="18"/>
        </w:rPr>
      </w:pPr>
      <w:r w:rsidRPr="001803F7">
        <w:rPr>
          <w:szCs w:val="18"/>
        </w:rPr>
        <w:t xml:space="preserve">Voor de barvrijwilligers zijn de volgende kwalificatienormen vastgesteld. </w:t>
      </w:r>
      <w:r w:rsidRPr="001803F7">
        <w:rPr>
          <w:szCs w:val="18"/>
        </w:rPr>
        <w:br/>
        <w:t>Barvrijwilligers:</w:t>
      </w:r>
    </w:p>
    <w:p w14:paraId="4A38BB3B" w14:textId="77777777" w:rsidR="00B93E16" w:rsidRPr="005541F3" w:rsidRDefault="00B93E16" w:rsidP="00B93E16">
      <w:pPr>
        <w:pStyle w:val="Lijstopsomteken"/>
        <w:tabs>
          <w:tab w:val="clear" w:pos="847"/>
          <w:tab w:val="num" w:pos="1420"/>
        </w:tabs>
        <w:ind w:left="1420"/>
        <w:rPr>
          <w:szCs w:val="18"/>
        </w:rPr>
      </w:pPr>
      <w:r w:rsidRPr="005541F3">
        <w:rPr>
          <w:szCs w:val="18"/>
        </w:rPr>
        <w:t>zijn tenminste 18 jaar oud;</w:t>
      </w:r>
    </w:p>
    <w:p w14:paraId="7D7399C0" w14:textId="77777777" w:rsidR="00B93E16" w:rsidRPr="005541F3" w:rsidRDefault="00B93E16" w:rsidP="00B93E16">
      <w:pPr>
        <w:pStyle w:val="Lijstopsomteken"/>
        <w:tabs>
          <w:tab w:val="clear" w:pos="847"/>
          <w:tab w:val="num" w:pos="1420"/>
        </w:tabs>
        <w:ind w:left="1420"/>
        <w:rPr>
          <w:szCs w:val="18"/>
        </w:rPr>
      </w:pPr>
      <w:r w:rsidRPr="005541F3">
        <w:rPr>
          <w:szCs w:val="18"/>
        </w:rPr>
        <w:t>hebben een instructie verantwoord alcoholgebruik gevolgd;</w:t>
      </w:r>
    </w:p>
    <w:p w14:paraId="56DE5A5A" w14:textId="77777777" w:rsidR="00B93E16" w:rsidRPr="005541F3" w:rsidRDefault="00B93E16" w:rsidP="00B93E16">
      <w:pPr>
        <w:pStyle w:val="Lijstopsomteken"/>
        <w:tabs>
          <w:tab w:val="clear" w:pos="847"/>
          <w:tab w:val="num" w:pos="1420"/>
        </w:tabs>
        <w:ind w:left="1420"/>
        <w:rPr>
          <w:szCs w:val="18"/>
        </w:rPr>
      </w:pPr>
      <w:r w:rsidRPr="005541F3">
        <w:rPr>
          <w:szCs w:val="18"/>
        </w:rPr>
        <w:t>staan als zodanig bij de vereniging geregistreerd, en</w:t>
      </w:r>
    </w:p>
    <w:p w14:paraId="2B3D156C" w14:textId="77777777" w:rsidR="00B93E16" w:rsidRPr="005541F3" w:rsidRDefault="00B93E16" w:rsidP="00B93E16">
      <w:pPr>
        <w:pStyle w:val="Lijstopsomteken"/>
        <w:tabs>
          <w:tab w:val="clear" w:pos="847"/>
          <w:tab w:val="num" w:pos="1420"/>
        </w:tabs>
        <w:ind w:left="1420"/>
        <w:rPr>
          <w:szCs w:val="18"/>
        </w:rPr>
      </w:pPr>
      <w:r w:rsidRPr="005541F3">
        <w:rPr>
          <w:szCs w:val="18"/>
        </w:rPr>
        <w:t>zijn betrokken bij de vereniging, als lid, dan wel anderszins (bijvoorbeeld als ouder of verzorger van minderjarige verenigingsleden).</w:t>
      </w:r>
    </w:p>
    <w:p w14:paraId="616BAB32" w14:textId="77777777" w:rsidR="00B93E16" w:rsidRPr="005541F3" w:rsidRDefault="00B93E16" w:rsidP="00B93E16">
      <w:pPr>
        <w:ind w:left="340"/>
        <w:rPr>
          <w:szCs w:val="18"/>
        </w:rPr>
      </w:pPr>
    </w:p>
    <w:p w14:paraId="7A938AA2" w14:textId="77777777" w:rsidR="00B93E16" w:rsidRPr="005541F3" w:rsidRDefault="00B93E16" w:rsidP="00B93E16">
      <w:pPr>
        <w:ind w:left="340"/>
        <w:rPr>
          <w:szCs w:val="18"/>
        </w:rPr>
      </w:pPr>
      <w:r w:rsidRPr="005541F3">
        <w:rPr>
          <w:szCs w:val="18"/>
        </w:rPr>
        <w:t xml:space="preserve">Een instructie verantwoord alcoholgebruik voor barvrijwilligers wordt gegeven door een </w:t>
      </w:r>
      <w:proofErr w:type="spellStart"/>
      <w:r w:rsidRPr="005541F3">
        <w:rPr>
          <w:szCs w:val="18"/>
        </w:rPr>
        <w:t>terzake</w:t>
      </w:r>
      <w:proofErr w:type="spellEnd"/>
      <w:r w:rsidRPr="005541F3">
        <w:rPr>
          <w:szCs w:val="18"/>
        </w:rPr>
        <w:t xml:space="preserve"> deskundige en bestaat minimaal uit een voorlichting van 2 uur. </w:t>
      </w:r>
    </w:p>
    <w:p w14:paraId="093A5128" w14:textId="77777777" w:rsidR="00B93E16" w:rsidRDefault="00B93E16" w:rsidP="00567004">
      <w:pPr>
        <w:pStyle w:val="Kop3"/>
      </w:pPr>
      <w:bookmarkStart w:id="238" w:name="_Toc422256869"/>
      <w:r>
        <w:t>Voorlichting</w:t>
      </w:r>
      <w:bookmarkEnd w:id="238"/>
    </w:p>
    <w:p w14:paraId="1D481904" w14:textId="77777777" w:rsidR="00B93E16" w:rsidRPr="000B1656" w:rsidRDefault="00B93E16" w:rsidP="00B93E16">
      <w:pPr>
        <w:numPr>
          <w:ilvl w:val="0"/>
          <w:numId w:val="17"/>
        </w:numPr>
        <w:tabs>
          <w:tab w:val="clear" w:pos="360"/>
          <w:tab w:val="num" w:pos="1060"/>
        </w:tabs>
        <w:ind w:left="1060"/>
        <w:rPr>
          <w:color w:val="000000"/>
          <w:szCs w:val="18"/>
        </w:rPr>
      </w:pPr>
      <w:r w:rsidRPr="000B1656">
        <w:rPr>
          <w:color w:val="000000"/>
          <w:szCs w:val="18"/>
        </w:rPr>
        <w:t>Schenktijden en leeftijdsgrenzen (</w:t>
      </w:r>
      <w:r w:rsidRPr="000B1656">
        <w:rPr>
          <w:color w:val="000000"/>
          <w:szCs w:val="18"/>
        </w:rPr>
        <w:fldChar w:fldCharType="begin"/>
      </w:r>
      <w:r w:rsidRPr="000B1656">
        <w:rPr>
          <w:color w:val="000000"/>
          <w:szCs w:val="18"/>
        </w:rPr>
        <w:instrText xml:space="preserve"> REF _Ref241471538 \r \h </w:instrText>
      </w:r>
      <w:r>
        <w:rPr>
          <w:color w:val="000000"/>
          <w:szCs w:val="18"/>
        </w:rPr>
        <w:instrText xml:space="preserve"> \* MERGEFORMAT </w:instrText>
      </w:r>
      <w:r w:rsidRPr="000B1656">
        <w:rPr>
          <w:color w:val="000000"/>
          <w:szCs w:val="18"/>
        </w:rPr>
      </w:r>
      <w:r w:rsidRPr="000B1656">
        <w:rPr>
          <w:color w:val="000000"/>
          <w:szCs w:val="18"/>
        </w:rPr>
        <w:fldChar w:fldCharType="separate"/>
      </w:r>
      <w:r w:rsidR="000B67D9">
        <w:rPr>
          <w:color w:val="000000"/>
          <w:szCs w:val="18"/>
        </w:rPr>
        <w:t>7.3.3</w:t>
      </w:r>
      <w:r w:rsidRPr="000B1656">
        <w:rPr>
          <w:color w:val="000000"/>
          <w:szCs w:val="18"/>
        </w:rPr>
        <w:fldChar w:fldCharType="end"/>
      </w:r>
      <w:r w:rsidRPr="000B1656">
        <w:rPr>
          <w:color w:val="000000"/>
          <w:szCs w:val="18"/>
        </w:rPr>
        <w:t>), huis- en gedragsregels (</w:t>
      </w:r>
      <w:r w:rsidRPr="000B1656">
        <w:rPr>
          <w:color w:val="000000"/>
          <w:szCs w:val="18"/>
        </w:rPr>
        <w:fldChar w:fldCharType="begin"/>
      </w:r>
      <w:r w:rsidRPr="000B1656">
        <w:rPr>
          <w:color w:val="000000"/>
          <w:szCs w:val="18"/>
        </w:rPr>
        <w:instrText xml:space="preserve"> REF _Ref241471569 \r \h </w:instrText>
      </w:r>
      <w:r>
        <w:rPr>
          <w:color w:val="000000"/>
          <w:szCs w:val="18"/>
        </w:rPr>
        <w:instrText xml:space="preserve"> \* MERGEFORMAT </w:instrText>
      </w:r>
      <w:r w:rsidRPr="000B1656">
        <w:rPr>
          <w:color w:val="000000"/>
          <w:szCs w:val="18"/>
        </w:rPr>
      </w:r>
      <w:r w:rsidRPr="000B1656">
        <w:rPr>
          <w:color w:val="000000"/>
          <w:szCs w:val="18"/>
        </w:rPr>
        <w:fldChar w:fldCharType="separate"/>
      </w:r>
      <w:r w:rsidR="000B67D9">
        <w:rPr>
          <w:color w:val="000000"/>
          <w:szCs w:val="18"/>
        </w:rPr>
        <w:t>7.3.2</w:t>
      </w:r>
      <w:r w:rsidRPr="000B1656">
        <w:rPr>
          <w:color w:val="000000"/>
          <w:szCs w:val="18"/>
        </w:rPr>
        <w:fldChar w:fldCharType="end"/>
      </w:r>
      <w:r w:rsidRPr="000B1656">
        <w:rPr>
          <w:color w:val="000000"/>
          <w:szCs w:val="18"/>
        </w:rPr>
        <w:t xml:space="preserve">) en </w:t>
      </w:r>
      <w:proofErr w:type="spellStart"/>
      <w:r w:rsidRPr="000B1656">
        <w:rPr>
          <w:color w:val="000000"/>
          <w:szCs w:val="18"/>
        </w:rPr>
        <w:t>paracommerciebepalingen</w:t>
      </w:r>
      <w:proofErr w:type="spellEnd"/>
      <w:r w:rsidRPr="000B1656">
        <w:rPr>
          <w:color w:val="000000"/>
          <w:szCs w:val="18"/>
        </w:rPr>
        <w:t xml:space="preserve"> (</w:t>
      </w:r>
      <w:r w:rsidRPr="000B1656">
        <w:rPr>
          <w:color w:val="000000"/>
          <w:szCs w:val="18"/>
        </w:rPr>
        <w:fldChar w:fldCharType="begin"/>
      </w:r>
      <w:r w:rsidRPr="000B1656">
        <w:rPr>
          <w:color w:val="000000"/>
          <w:szCs w:val="18"/>
        </w:rPr>
        <w:instrText xml:space="preserve"> REF _Ref241471618 \r \h </w:instrText>
      </w:r>
      <w:r>
        <w:rPr>
          <w:color w:val="000000"/>
          <w:szCs w:val="18"/>
        </w:rPr>
        <w:instrText xml:space="preserve"> \* MERGEFORMAT </w:instrText>
      </w:r>
      <w:r w:rsidRPr="000B1656">
        <w:rPr>
          <w:color w:val="000000"/>
          <w:szCs w:val="18"/>
        </w:rPr>
      </w:r>
      <w:r w:rsidRPr="000B1656">
        <w:rPr>
          <w:color w:val="000000"/>
          <w:szCs w:val="18"/>
        </w:rPr>
        <w:fldChar w:fldCharType="separate"/>
      </w:r>
      <w:r w:rsidR="000B67D9">
        <w:rPr>
          <w:color w:val="000000"/>
          <w:szCs w:val="18"/>
        </w:rPr>
        <w:t>7.4</w:t>
      </w:r>
      <w:r w:rsidRPr="000B1656">
        <w:rPr>
          <w:color w:val="000000"/>
          <w:szCs w:val="18"/>
        </w:rPr>
        <w:fldChar w:fldCharType="end"/>
      </w:r>
      <w:r w:rsidRPr="000B1656">
        <w:rPr>
          <w:color w:val="000000"/>
          <w:szCs w:val="18"/>
        </w:rPr>
        <w:t xml:space="preserve">) </w:t>
      </w:r>
      <w:r>
        <w:rPr>
          <w:color w:val="000000"/>
          <w:szCs w:val="18"/>
        </w:rPr>
        <w:t>moeten</w:t>
      </w:r>
      <w:r w:rsidRPr="000B1656">
        <w:rPr>
          <w:color w:val="000000"/>
          <w:szCs w:val="18"/>
        </w:rPr>
        <w:t xml:space="preserve"> goed zichtbaar in de kantine</w:t>
      </w:r>
      <w:r>
        <w:rPr>
          <w:color w:val="000000"/>
          <w:szCs w:val="18"/>
        </w:rPr>
        <w:t xml:space="preserve"> zijn</w:t>
      </w:r>
      <w:r w:rsidRPr="000B1656">
        <w:rPr>
          <w:color w:val="000000"/>
          <w:szCs w:val="18"/>
        </w:rPr>
        <w:t xml:space="preserve"> opgehangen.</w:t>
      </w:r>
    </w:p>
    <w:p w14:paraId="71F46BBE" w14:textId="77777777" w:rsidR="00B93E16" w:rsidRPr="000B1656" w:rsidRDefault="00B93E16" w:rsidP="00B93E16">
      <w:pPr>
        <w:numPr>
          <w:ilvl w:val="0"/>
          <w:numId w:val="17"/>
        </w:numPr>
        <w:tabs>
          <w:tab w:val="clear" w:pos="360"/>
          <w:tab w:val="num" w:pos="1060"/>
        </w:tabs>
        <w:ind w:left="1060"/>
        <w:rPr>
          <w:color w:val="000000"/>
          <w:szCs w:val="18"/>
        </w:rPr>
      </w:pPr>
      <w:r w:rsidRPr="000B1656">
        <w:rPr>
          <w:color w:val="000000"/>
          <w:szCs w:val="18"/>
        </w:rPr>
        <w:t xml:space="preserve">Het bestuur schenkt aandacht aan publicitaire acties in het kader van verantwoord alcoholgebruik </w:t>
      </w:r>
    </w:p>
    <w:p w14:paraId="48D64831" w14:textId="77777777" w:rsidR="00B93E16" w:rsidRPr="000B1656" w:rsidRDefault="00B93E16" w:rsidP="00B93E16">
      <w:pPr>
        <w:numPr>
          <w:ilvl w:val="0"/>
          <w:numId w:val="17"/>
        </w:numPr>
        <w:tabs>
          <w:tab w:val="clear" w:pos="360"/>
          <w:tab w:val="num" w:pos="1060"/>
        </w:tabs>
        <w:ind w:left="1060"/>
        <w:rPr>
          <w:color w:val="000000"/>
          <w:szCs w:val="18"/>
        </w:rPr>
      </w:pPr>
      <w:r w:rsidRPr="000B1656">
        <w:rPr>
          <w:color w:val="000000"/>
          <w:szCs w:val="18"/>
        </w:rPr>
        <w:t xml:space="preserve">Het bestuur onderschrijft de bestaande regelingen omtrent reclame-uitingen voor alcoholhoudende dranken. </w:t>
      </w:r>
    </w:p>
    <w:p w14:paraId="5F9C567E" w14:textId="77777777" w:rsidR="00B93E16" w:rsidRPr="00E13507" w:rsidRDefault="00B93E16" w:rsidP="00567004">
      <w:pPr>
        <w:pStyle w:val="Kop3"/>
      </w:pPr>
      <w:bookmarkStart w:id="239" w:name="_Toc422256870"/>
      <w:r w:rsidRPr="00E13507">
        <w:t>Interne klachten, handhaving en sancties</w:t>
      </w:r>
      <w:bookmarkEnd w:id="239"/>
    </w:p>
    <w:p w14:paraId="0BAEFFAF" w14:textId="77777777" w:rsidR="00B93E16" w:rsidRPr="000B1656" w:rsidRDefault="00B93E16" w:rsidP="00B93E16">
      <w:pPr>
        <w:numPr>
          <w:ilvl w:val="0"/>
          <w:numId w:val="18"/>
        </w:numPr>
        <w:tabs>
          <w:tab w:val="clear" w:pos="360"/>
          <w:tab w:val="num" w:pos="1060"/>
        </w:tabs>
        <w:ind w:left="1060"/>
        <w:rPr>
          <w:color w:val="000000"/>
          <w:szCs w:val="18"/>
        </w:rPr>
      </w:pPr>
      <w:r w:rsidRPr="000B1656">
        <w:rPr>
          <w:color w:val="000000"/>
          <w:szCs w:val="18"/>
        </w:rPr>
        <w:t>Conform het gestelde in artikel 45 van de Drank- en Horecawet zijn het bestuur en de leidinggevenden belast met d</w:t>
      </w:r>
      <w:r>
        <w:rPr>
          <w:color w:val="000000"/>
          <w:szCs w:val="18"/>
        </w:rPr>
        <w:t xml:space="preserve">e algemene leiding over de </w:t>
      </w:r>
      <w:r w:rsidRPr="000B1656">
        <w:rPr>
          <w:color w:val="000000"/>
          <w:szCs w:val="18"/>
        </w:rPr>
        <w:t>kantine. Zij zijn derhalve beiden verantwoordelijk voor de naleving van de wet en dus van dit reglement.</w:t>
      </w:r>
    </w:p>
    <w:p w14:paraId="5393A33B" w14:textId="77777777" w:rsidR="00B93E16" w:rsidRPr="000B1656" w:rsidRDefault="00B93E16" w:rsidP="00B93E16">
      <w:pPr>
        <w:numPr>
          <w:ilvl w:val="0"/>
          <w:numId w:val="18"/>
        </w:numPr>
        <w:tabs>
          <w:tab w:val="clear" w:pos="360"/>
          <w:tab w:val="num" w:pos="1060"/>
        </w:tabs>
        <w:ind w:left="1060"/>
        <w:rPr>
          <w:color w:val="000000"/>
          <w:szCs w:val="18"/>
        </w:rPr>
      </w:pPr>
      <w:r w:rsidRPr="000B1656">
        <w:rPr>
          <w:color w:val="000000"/>
          <w:szCs w:val="18"/>
        </w:rPr>
        <w:t>Gegronde klachten over de toepassing van bovenstaande artikelen van dit reglement dienen onverwijld ter kennis te worden gebracht van het bestuur.</w:t>
      </w:r>
    </w:p>
    <w:p w14:paraId="61E9F349" w14:textId="77777777" w:rsidR="00B93E16" w:rsidRPr="000B1656" w:rsidRDefault="00B93E16" w:rsidP="00B93E16">
      <w:pPr>
        <w:numPr>
          <w:ilvl w:val="0"/>
          <w:numId w:val="18"/>
        </w:numPr>
        <w:tabs>
          <w:tab w:val="clear" w:pos="360"/>
          <w:tab w:val="num" w:pos="1060"/>
        </w:tabs>
        <w:ind w:left="1060"/>
        <w:rPr>
          <w:color w:val="000000"/>
          <w:szCs w:val="18"/>
        </w:rPr>
      </w:pPr>
      <w:r w:rsidRPr="000B1656">
        <w:rPr>
          <w:color w:val="000000"/>
          <w:szCs w:val="18"/>
        </w:rPr>
        <w:t>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 Het bestuur verifieert de klacht, hoort zo nodig de klager en treft bij gegrondbevinding van de klacht binnen twee maanden maatregelen om herhaling te voorkomen. Het bestuur brengt het resultaat van de afweging ter kennis van de indiener van de klacht.</w:t>
      </w:r>
    </w:p>
    <w:p w14:paraId="67272417" w14:textId="77777777" w:rsidR="00B93E16" w:rsidRPr="000B1656" w:rsidRDefault="00B93E16" w:rsidP="00B93E16">
      <w:pPr>
        <w:numPr>
          <w:ilvl w:val="0"/>
          <w:numId w:val="18"/>
        </w:numPr>
        <w:tabs>
          <w:tab w:val="clear" w:pos="360"/>
          <w:tab w:val="num" w:pos="1060"/>
        </w:tabs>
        <w:ind w:left="1060"/>
        <w:rPr>
          <w:color w:val="000000"/>
          <w:szCs w:val="18"/>
        </w:rPr>
      </w:pPr>
      <w:r w:rsidRPr="000B1656">
        <w:rPr>
          <w:color w:val="000000"/>
          <w:szCs w:val="18"/>
        </w:rPr>
        <w:t>Eenieder kan gegronde klachten over de overtreding(en) van de Drank- en Horecawet indienen bij de gemeente of de Keuringsdienst van Waren.</w:t>
      </w:r>
    </w:p>
    <w:p w14:paraId="63A067C3" w14:textId="77777777" w:rsidR="00B93E16" w:rsidRDefault="00B93E16" w:rsidP="00567004">
      <w:pPr>
        <w:pStyle w:val="Kop2"/>
      </w:pPr>
      <w:bookmarkStart w:id="240" w:name="_Ref241471618"/>
      <w:bookmarkStart w:id="241" w:name="_Toc422256871"/>
      <w:r>
        <w:t>Paracommercie bepalingen</w:t>
      </w:r>
      <w:bookmarkEnd w:id="240"/>
      <w:bookmarkEnd w:id="241"/>
    </w:p>
    <w:p w14:paraId="1BB982C7" w14:textId="77777777" w:rsidR="00B93E16" w:rsidRDefault="00B93E16" w:rsidP="00567004">
      <w:pPr>
        <w:pStyle w:val="Kop3"/>
      </w:pPr>
      <w:bookmarkStart w:id="242" w:name="_Toc422256872"/>
      <w:r>
        <w:t>Toegelaten horeca-activiteiten</w:t>
      </w:r>
      <w:bookmarkEnd w:id="242"/>
    </w:p>
    <w:p w14:paraId="36DAC517" w14:textId="77777777" w:rsidR="00B93E16" w:rsidRPr="00E10D07" w:rsidRDefault="00B93E16" w:rsidP="00B93E16">
      <w:pPr>
        <w:ind w:left="993" w:hanging="7"/>
        <w:rPr>
          <w:color w:val="000000"/>
          <w:szCs w:val="18"/>
        </w:rPr>
      </w:pPr>
      <w:r>
        <w:rPr>
          <w:color w:val="000000"/>
          <w:szCs w:val="18"/>
        </w:rPr>
        <w:t>JSV</w:t>
      </w:r>
      <w:r w:rsidRPr="00E10D07">
        <w:rPr>
          <w:color w:val="000000"/>
          <w:szCs w:val="18"/>
        </w:rPr>
        <w:t xml:space="preserve"> zal slechts die horeca-activiteiten uitoefenen met inachtneming van het hierna onder 2. en 3. bepaalde. </w:t>
      </w:r>
      <w:r>
        <w:rPr>
          <w:color w:val="000000"/>
          <w:szCs w:val="18"/>
        </w:rPr>
        <w:t>Tevens zullen</w:t>
      </w:r>
      <w:r w:rsidRPr="00E10D07">
        <w:rPr>
          <w:color w:val="000000"/>
          <w:szCs w:val="18"/>
        </w:rPr>
        <w:t xml:space="preserve"> geen horeca-activiteiten</w:t>
      </w:r>
      <w:r>
        <w:rPr>
          <w:color w:val="000000"/>
          <w:szCs w:val="18"/>
        </w:rPr>
        <w:t xml:space="preserve"> worden</w:t>
      </w:r>
      <w:r w:rsidRPr="00E10D07">
        <w:rPr>
          <w:color w:val="000000"/>
          <w:szCs w:val="18"/>
        </w:rPr>
        <w:t xml:space="preserve"> uit</w:t>
      </w:r>
      <w:r>
        <w:rPr>
          <w:color w:val="000000"/>
          <w:szCs w:val="18"/>
        </w:rPr>
        <w:t>geoefend</w:t>
      </w:r>
      <w:r w:rsidRPr="00E10D07">
        <w:rPr>
          <w:color w:val="000000"/>
          <w:szCs w:val="18"/>
        </w:rPr>
        <w:t xml:space="preserve"> ten behoeve van bijeenkomsten die worden gehouden wegens gebeurtenissen in de </w:t>
      </w:r>
      <w:proofErr w:type="spellStart"/>
      <w:r w:rsidRPr="00E10D07">
        <w:rPr>
          <w:color w:val="000000"/>
          <w:szCs w:val="18"/>
        </w:rPr>
        <w:t>privé-sfeer</w:t>
      </w:r>
      <w:proofErr w:type="spellEnd"/>
      <w:r w:rsidRPr="00E10D07">
        <w:rPr>
          <w:color w:val="000000"/>
          <w:szCs w:val="18"/>
        </w:rPr>
        <w:t xml:space="preserve"> van leden en bijeenkomsten voor niet-leden. Het bestuur zal hierop toezien.</w:t>
      </w:r>
    </w:p>
    <w:p w14:paraId="01C7D10F" w14:textId="77777777" w:rsidR="00B93E16" w:rsidRPr="00E10D07" w:rsidRDefault="00B93E16" w:rsidP="00B93E16">
      <w:pPr>
        <w:tabs>
          <w:tab w:val="num" w:pos="993"/>
        </w:tabs>
        <w:ind w:left="993" w:hanging="7"/>
        <w:rPr>
          <w:color w:val="000000"/>
          <w:szCs w:val="18"/>
        </w:rPr>
      </w:pPr>
      <w:r w:rsidRPr="00E10D07">
        <w:rPr>
          <w:color w:val="000000"/>
          <w:szCs w:val="18"/>
        </w:rPr>
        <w:t xml:space="preserve">De </w:t>
      </w:r>
      <w:r>
        <w:rPr>
          <w:color w:val="000000"/>
          <w:szCs w:val="18"/>
        </w:rPr>
        <w:t>horeca-activiteiten worden</w:t>
      </w:r>
      <w:r w:rsidRPr="00E10D07">
        <w:rPr>
          <w:color w:val="000000"/>
          <w:szCs w:val="18"/>
        </w:rPr>
        <w:t xml:space="preserve"> slechts uitgeoefend ten aanzien van personen die bij de activiteiten van de sportvereniging in de ruimste zin van het woord betrokken zijn, met inachtneming van het hierna onder 3. bepaalde.</w:t>
      </w:r>
    </w:p>
    <w:p w14:paraId="69ABEDC9" w14:textId="77777777" w:rsidR="00B93E16" w:rsidRPr="00E10D07" w:rsidRDefault="00B93E16" w:rsidP="00B93E16">
      <w:pPr>
        <w:ind w:left="993"/>
        <w:rPr>
          <w:color w:val="000000"/>
          <w:szCs w:val="18"/>
        </w:rPr>
      </w:pPr>
      <w:r w:rsidRPr="00E10D07">
        <w:rPr>
          <w:color w:val="000000"/>
          <w:szCs w:val="18"/>
        </w:rPr>
        <w:t>Het uitoefen</w:t>
      </w:r>
      <w:r>
        <w:rPr>
          <w:color w:val="000000"/>
          <w:szCs w:val="18"/>
        </w:rPr>
        <w:t>en van horeca-activiteiten</w:t>
      </w:r>
      <w:r w:rsidRPr="00E10D07">
        <w:rPr>
          <w:color w:val="000000"/>
          <w:szCs w:val="18"/>
        </w:rPr>
        <w:t xml:space="preserve"> jegens niet bij </w:t>
      </w:r>
      <w:r>
        <w:rPr>
          <w:color w:val="000000"/>
          <w:szCs w:val="18"/>
        </w:rPr>
        <w:t>JSV</w:t>
      </w:r>
      <w:r w:rsidRPr="00E10D07">
        <w:rPr>
          <w:color w:val="000000"/>
          <w:szCs w:val="18"/>
        </w:rPr>
        <w:t xml:space="preserve"> aangesloten personen geschiedt uitsluitend één uur vóór, tijdens en één uur ná:</w:t>
      </w:r>
    </w:p>
    <w:p w14:paraId="03CE20DA" w14:textId="77777777" w:rsidR="00B93E16" w:rsidRPr="00E10D07" w:rsidRDefault="00B93E16" w:rsidP="00B93E16">
      <w:pPr>
        <w:pStyle w:val="Lijstopsomteken"/>
        <w:numPr>
          <w:ilvl w:val="0"/>
          <w:numId w:val="20"/>
        </w:numPr>
        <w:tabs>
          <w:tab w:val="num" w:pos="1479"/>
        </w:tabs>
        <w:ind w:left="1479"/>
        <w:rPr>
          <w:szCs w:val="18"/>
        </w:rPr>
      </w:pPr>
      <w:r w:rsidRPr="00E10D07">
        <w:rPr>
          <w:szCs w:val="18"/>
        </w:rPr>
        <w:t>wedstrijden;</w:t>
      </w:r>
    </w:p>
    <w:p w14:paraId="15CEF3BC" w14:textId="77777777" w:rsidR="00B93E16" w:rsidRPr="00E10D07" w:rsidRDefault="00B93E16" w:rsidP="00B93E16">
      <w:pPr>
        <w:pStyle w:val="Lijstopsomteken"/>
        <w:numPr>
          <w:ilvl w:val="0"/>
          <w:numId w:val="20"/>
        </w:numPr>
        <w:tabs>
          <w:tab w:val="num" w:pos="1479"/>
        </w:tabs>
        <w:ind w:left="1479"/>
        <w:rPr>
          <w:szCs w:val="18"/>
        </w:rPr>
      </w:pPr>
      <w:r w:rsidRPr="00E10D07">
        <w:rPr>
          <w:szCs w:val="18"/>
        </w:rPr>
        <w:t>trainingen;</w:t>
      </w:r>
    </w:p>
    <w:p w14:paraId="3F69310A" w14:textId="77777777" w:rsidR="00B93E16" w:rsidRPr="00E10D07" w:rsidRDefault="00B93E16" w:rsidP="00B93E16">
      <w:pPr>
        <w:pStyle w:val="Lijstopsomteken"/>
        <w:numPr>
          <w:ilvl w:val="0"/>
          <w:numId w:val="20"/>
        </w:numPr>
        <w:tabs>
          <w:tab w:val="num" w:pos="1487"/>
        </w:tabs>
        <w:ind w:left="1487"/>
        <w:rPr>
          <w:szCs w:val="18"/>
        </w:rPr>
      </w:pPr>
      <w:r w:rsidRPr="00E10D07">
        <w:rPr>
          <w:szCs w:val="18"/>
        </w:rPr>
        <w:t xml:space="preserve">overige activiteiten van </w:t>
      </w:r>
      <w:r>
        <w:rPr>
          <w:szCs w:val="18"/>
        </w:rPr>
        <w:t>JSV</w:t>
      </w:r>
      <w:r w:rsidRPr="00E10D07">
        <w:rPr>
          <w:szCs w:val="18"/>
        </w:rPr>
        <w:t xml:space="preserve"> binnen het kader van de doelstelling, te weten het doen beoefenen en het bevorderen van sport, alsmede het stimuleren en organiseren van activiteiten die in het kader van de sport de ontwikkeling, de vorming en de recreatie van de mens beogen.</w:t>
      </w:r>
    </w:p>
    <w:p w14:paraId="418B19E2" w14:textId="77777777" w:rsidR="00B93E16" w:rsidRPr="00E10D07" w:rsidRDefault="00B93E16" w:rsidP="00B93E16">
      <w:pPr>
        <w:ind w:left="993"/>
        <w:rPr>
          <w:color w:val="000000"/>
          <w:szCs w:val="18"/>
        </w:rPr>
      </w:pPr>
      <w:r w:rsidRPr="00E10D07">
        <w:rPr>
          <w:color w:val="000000"/>
          <w:szCs w:val="18"/>
        </w:rPr>
        <w:t>Voor zover niet binnen de hiervoor genoemde doelstellin</w:t>
      </w:r>
      <w:r>
        <w:rPr>
          <w:color w:val="000000"/>
          <w:szCs w:val="18"/>
        </w:rPr>
        <w:t xml:space="preserve">g vallend, zal de kantine en/of </w:t>
      </w:r>
      <w:r w:rsidRPr="00E10D07">
        <w:rPr>
          <w:color w:val="000000"/>
          <w:szCs w:val="18"/>
        </w:rPr>
        <w:t xml:space="preserve">de inventaris (met name het meubilair en het serviesgoed) niet door </w:t>
      </w:r>
      <w:r>
        <w:rPr>
          <w:color w:val="000000"/>
          <w:szCs w:val="18"/>
        </w:rPr>
        <w:t>JSV</w:t>
      </w:r>
      <w:r w:rsidRPr="00E10D07">
        <w:rPr>
          <w:color w:val="000000"/>
          <w:szCs w:val="18"/>
        </w:rPr>
        <w:t xml:space="preserve"> aan derden worden verhuurd of ter beschikking worden gesteld.</w:t>
      </w:r>
    </w:p>
    <w:p w14:paraId="106CD75C" w14:textId="77777777" w:rsidR="00B93E16" w:rsidRPr="00E10D07" w:rsidRDefault="00B93E16" w:rsidP="00B93E16">
      <w:pPr>
        <w:tabs>
          <w:tab w:val="num" w:pos="993"/>
        </w:tabs>
        <w:ind w:left="993"/>
        <w:rPr>
          <w:color w:val="000000"/>
          <w:szCs w:val="18"/>
        </w:rPr>
      </w:pPr>
      <w:r>
        <w:rPr>
          <w:color w:val="000000"/>
          <w:szCs w:val="18"/>
        </w:rPr>
        <w:t xml:space="preserve">Er wordt </w:t>
      </w:r>
      <w:r w:rsidRPr="00E10D07">
        <w:rPr>
          <w:color w:val="000000"/>
          <w:szCs w:val="18"/>
        </w:rPr>
        <w:t xml:space="preserve">door </w:t>
      </w:r>
      <w:r>
        <w:rPr>
          <w:color w:val="000000"/>
          <w:szCs w:val="18"/>
        </w:rPr>
        <w:t>JSV</w:t>
      </w:r>
      <w:r w:rsidRPr="00E10D07">
        <w:rPr>
          <w:color w:val="000000"/>
          <w:szCs w:val="18"/>
        </w:rPr>
        <w:t xml:space="preserve"> </w:t>
      </w:r>
      <w:r>
        <w:rPr>
          <w:color w:val="000000"/>
          <w:szCs w:val="18"/>
        </w:rPr>
        <w:t>geen</w:t>
      </w:r>
      <w:r w:rsidRPr="00E10D07">
        <w:rPr>
          <w:color w:val="000000"/>
          <w:szCs w:val="18"/>
        </w:rPr>
        <w:t xml:space="preserve"> reclame gemaakt voor niet binne</w:t>
      </w:r>
      <w:r>
        <w:rPr>
          <w:color w:val="000000"/>
          <w:szCs w:val="18"/>
        </w:rPr>
        <w:t>n de doelstelling vallende respectievelijk</w:t>
      </w:r>
      <w:r w:rsidRPr="00E10D07">
        <w:rPr>
          <w:color w:val="000000"/>
          <w:szCs w:val="18"/>
        </w:rPr>
        <w:t xml:space="preserve"> andere horeca-activiteiten dan die welke zijn toegelaten </w:t>
      </w:r>
      <w:r>
        <w:rPr>
          <w:color w:val="000000"/>
          <w:szCs w:val="18"/>
        </w:rPr>
        <w:t xml:space="preserve">als omschreven in dit artikel </w:t>
      </w:r>
      <w:r>
        <w:rPr>
          <w:color w:val="000000"/>
          <w:szCs w:val="18"/>
        </w:rPr>
        <w:fldChar w:fldCharType="begin"/>
      </w:r>
      <w:r>
        <w:rPr>
          <w:color w:val="000000"/>
          <w:szCs w:val="18"/>
        </w:rPr>
        <w:instrText xml:space="preserve"> REF _Ref241471618 \r \h </w:instrText>
      </w:r>
      <w:r>
        <w:rPr>
          <w:color w:val="000000"/>
          <w:szCs w:val="18"/>
        </w:rPr>
      </w:r>
      <w:r>
        <w:rPr>
          <w:color w:val="000000"/>
          <w:szCs w:val="18"/>
        </w:rPr>
        <w:fldChar w:fldCharType="separate"/>
      </w:r>
      <w:r w:rsidR="000B67D9">
        <w:rPr>
          <w:color w:val="000000"/>
          <w:szCs w:val="18"/>
        </w:rPr>
        <w:t>7.4</w:t>
      </w:r>
      <w:r>
        <w:rPr>
          <w:color w:val="000000"/>
          <w:szCs w:val="18"/>
        </w:rPr>
        <w:fldChar w:fldCharType="end"/>
      </w:r>
      <w:r w:rsidRPr="00E10D07">
        <w:rPr>
          <w:color w:val="000000"/>
          <w:szCs w:val="18"/>
        </w:rPr>
        <w:t>.</w:t>
      </w:r>
    </w:p>
    <w:p w14:paraId="3A8E993F" w14:textId="77777777" w:rsidR="00B93E16" w:rsidRPr="00E13507" w:rsidRDefault="00B93E16" w:rsidP="00567004">
      <w:pPr>
        <w:pStyle w:val="Kop3"/>
      </w:pPr>
      <w:bookmarkStart w:id="243" w:name="_Toc422256873"/>
      <w:r w:rsidRPr="00E13507">
        <w:t>Externe klachten, handhaving en sancties</w:t>
      </w:r>
      <w:bookmarkEnd w:id="243"/>
    </w:p>
    <w:p w14:paraId="0B99E1E7" w14:textId="77777777" w:rsidR="00B93E16" w:rsidRPr="000B1656" w:rsidRDefault="00B93E16" w:rsidP="00B93E16">
      <w:pPr>
        <w:numPr>
          <w:ilvl w:val="0"/>
          <w:numId w:val="19"/>
        </w:numPr>
        <w:tabs>
          <w:tab w:val="clear" w:pos="360"/>
          <w:tab w:val="num" w:pos="1060"/>
        </w:tabs>
        <w:ind w:left="1060"/>
        <w:rPr>
          <w:color w:val="000000"/>
          <w:szCs w:val="18"/>
        </w:rPr>
      </w:pPr>
      <w:r w:rsidRPr="000B1656">
        <w:rPr>
          <w:color w:val="000000"/>
          <w:szCs w:val="18"/>
        </w:rPr>
        <w:t xml:space="preserve">Conform het gestelde in artikel 45 van de Drank- en Horecawet zijn het bestuur van </w:t>
      </w:r>
      <w:r>
        <w:rPr>
          <w:color w:val="000000"/>
          <w:szCs w:val="18"/>
        </w:rPr>
        <w:t>JSV</w:t>
      </w:r>
      <w:r w:rsidRPr="000B1656">
        <w:rPr>
          <w:color w:val="000000"/>
          <w:szCs w:val="18"/>
        </w:rPr>
        <w:t xml:space="preserve"> en de leidinggevenden belast met d</w:t>
      </w:r>
      <w:r>
        <w:rPr>
          <w:color w:val="000000"/>
          <w:szCs w:val="18"/>
        </w:rPr>
        <w:t xml:space="preserve">e algemene leiding over de </w:t>
      </w:r>
      <w:r w:rsidRPr="000B1656">
        <w:rPr>
          <w:color w:val="000000"/>
          <w:szCs w:val="18"/>
        </w:rPr>
        <w:t>kantine. Zij zijn derhalve beiden verantwoordelijk voor de naleving van de wet en dus van dit reglem</w:t>
      </w:r>
      <w:r>
        <w:rPr>
          <w:color w:val="000000"/>
          <w:szCs w:val="18"/>
        </w:rPr>
        <w:t xml:space="preserve">ent, inclusief de </w:t>
      </w:r>
      <w:proofErr w:type="spellStart"/>
      <w:r>
        <w:rPr>
          <w:color w:val="000000"/>
          <w:szCs w:val="18"/>
        </w:rPr>
        <w:t>paracommercie</w:t>
      </w:r>
      <w:r w:rsidRPr="000B1656">
        <w:rPr>
          <w:color w:val="000000"/>
          <w:szCs w:val="18"/>
        </w:rPr>
        <w:t>bepalingen</w:t>
      </w:r>
      <w:proofErr w:type="spellEnd"/>
      <w:r w:rsidRPr="000B1656">
        <w:rPr>
          <w:color w:val="000000"/>
          <w:szCs w:val="18"/>
        </w:rPr>
        <w:t>.</w:t>
      </w:r>
    </w:p>
    <w:p w14:paraId="297C107E" w14:textId="77777777" w:rsidR="00B93E16" w:rsidRPr="000B1656" w:rsidRDefault="00B93E16" w:rsidP="00B93E16">
      <w:pPr>
        <w:numPr>
          <w:ilvl w:val="0"/>
          <w:numId w:val="19"/>
        </w:numPr>
        <w:tabs>
          <w:tab w:val="clear" w:pos="360"/>
          <w:tab w:val="num" w:pos="1060"/>
        </w:tabs>
        <w:ind w:left="1060"/>
        <w:rPr>
          <w:color w:val="000000"/>
          <w:szCs w:val="18"/>
        </w:rPr>
      </w:pPr>
      <w:r w:rsidRPr="000B1656">
        <w:rPr>
          <w:color w:val="000000"/>
          <w:szCs w:val="18"/>
        </w:rPr>
        <w:t xml:space="preserve">Gegronde klachten over de toepassing van het gestelde in artikel </w:t>
      </w:r>
      <w:r>
        <w:rPr>
          <w:color w:val="000000"/>
          <w:szCs w:val="18"/>
        </w:rPr>
        <w:fldChar w:fldCharType="begin"/>
      </w:r>
      <w:r>
        <w:rPr>
          <w:color w:val="000000"/>
          <w:szCs w:val="18"/>
        </w:rPr>
        <w:instrText xml:space="preserve"> REF _Ref241471618 \r \h </w:instrText>
      </w:r>
      <w:r>
        <w:rPr>
          <w:color w:val="000000"/>
          <w:szCs w:val="18"/>
        </w:rPr>
      </w:r>
      <w:r>
        <w:rPr>
          <w:color w:val="000000"/>
          <w:szCs w:val="18"/>
        </w:rPr>
        <w:fldChar w:fldCharType="separate"/>
      </w:r>
      <w:r w:rsidR="000B67D9">
        <w:rPr>
          <w:color w:val="000000"/>
          <w:szCs w:val="18"/>
        </w:rPr>
        <w:t>7.4</w:t>
      </w:r>
      <w:r>
        <w:rPr>
          <w:color w:val="000000"/>
          <w:szCs w:val="18"/>
        </w:rPr>
        <w:fldChar w:fldCharType="end"/>
      </w:r>
      <w:r w:rsidRPr="000B1656">
        <w:rPr>
          <w:color w:val="000000"/>
          <w:szCs w:val="18"/>
        </w:rPr>
        <w:t xml:space="preserve"> dienen door rechtstreeks belanghebbenden onverwijld ter kennis te worden gebracht, van het bestuu</w:t>
      </w:r>
      <w:r>
        <w:rPr>
          <w:color w:val="000000"/>
          <w:szCs w:val="18"/>
        </w:rPr>
        <w:t>r en de KNVB</w:t>
      </w:r>
      <w:r w:rsidRPr="000B1656">
        <w:rPr>
          <w:color w:val="000000"/>
          <w:szCs w:val="18"/>
        </w:rPr>
        <w:t>.</w:t>
      </w:r>
    </w:p>
    <w:p w14:paraId="179186BF" w14:textId="77777777" w:rsidR="00B93E16" w:rsidRPr="000B1656" w:rsidRDefault="00B93E16" w:rsidP="00B93E16">
      <w:pPr>
        <w:ind w:left="1060"/>
        <w:rPr>
          <w:color w:val="000000"/>
          <w:szCs w:val="18"/>
        </w:rPr>
      </w:pPr>
      <w:r w:rsidRPr="000B1656">
        <w:rPr>
          <w:color w:val="000000"/>
          <w:szCs w:val="18"/>
        </w:rPr>
        <w:t>Tot de rechtstreeks belanghebbenden behoren in ieder geval de plaatselijke reguliere horecaondernemers. Een klacht kan dan door hen zelf, dan wel door de Koninklijke Horeca Nederland of via haar plaatselijke of regionale afdeling ingediend worden.</w:t>
      </w:r>
    </w:p>
    <w:p w14:paraId="44EB001D" w14:textId="77777777" w:rsidR="00B93E16" w:rsidRPr="000B1656" w:rsidRDefault="00B93E16" w:rsidP="00B93E16">
      <w:pPr>
        <w:numPr>
          <w:ilvl w:val="0"/>
          <w:numId w:val="19"/>
        </w:numPr>
        <w:tabs>
          <w:tab w:val="clear" w:pos="360"/>
          <w:tab w:val="num" w:pos="1060"/>
        </w:tabs>
        <w:ind w:left="1060"/>
        <w:rPr>
          <w:color w:val="000000"/>
          <w:szCs w:val="18"/>
        </w:rPr>
      </w:pPr>
      <w:r w:rsidRPr="000B1656">
        <w:rPr>
          <w:color w:val="000000"/>
          <w:szCs w:val="18"/>
        </w:rPr>
        <w:t xml:space="preserve">De </w:t>
      </w:r>
      <w:r>
        <w:rPr>
          <w:color w:val="000000"/>
          <w:szCs w:val="18"/>
        </w:rPr>
        <w:t>KNVB</w:t>
      </w:r>
      <w:r w:rsidRPr="000B1656">
        <w:rPr>
          <w:color w:val="000000"/>
          <w:szCs w:val="18"/>
        </w:rPr>
        <w:t xml:space="preserve"> verifieert de klacht, hoort zo</w:t>
      </w:r>
      <w:r>
        <w:rPr>
          <w:color w:val="000000"/>
          <w:szCs w:val="18"/>
        </w:rPr>
        <w:t xml:space="preserve"> </w:t>
      </w:r>
      <w:r w:rsidRPr="000B1656">
        <w:rPr>
          <w:color w:val="000000"/>
          <w:szCs w:val="18"/>
        </w:rPr>
        <w:t>nodig de klager en treft bij gegrondbevinding van de klacht maatregelen om herhaling te voorkomen. Het brengt het resultaat van de afwegingen ter kennis van de indiener van de klacht en van de betreffende vereniging.</w:t>
      </w:r>
    </w:p>
    <w:p w14:paraId="06703141" w14:textId="77777777" w:rsidR="00B93E16" w:rsidRPr="000B1656" w:rsidRDefault="00B93E16" w:rsidP="00B93E16">
      <w:pPr>
        <w:numPr>
          <w:ilvl w:val="0"/>
          <w:numId w:val="19"/>
        </w:numPr>
        <w:tabs>
          <w:tab w:val="clear" w:pos="360"/>
          <w:tab w:val="num" w:pos="1060"/>
        </w:tabs>
        <w:ind w:left="1060"/>
        <w:rPr>
          <w:color w:val="000000"/>
          <w:szCs w:val="18"/>
        </w:rPr>
      </w:pPr>
      <w:r>
        <w:rPr>
          <w:color w:val="000000"/>
          <w:szCs w:val="18"/>
        </w:rPr>
        <w:t xml:space="preserve">Blijft het </w:t>
      </w:r>
      <w:r w:rsidRPr="000B1656">
        <w:rPr>
          <w:color w:val="000000"/>
          <w:szCs w:val="18"/>
        </w:rPr>
        <w:t>bestuur</w:t>
      </w:r>
      <w:r>
        <w:rPr>
          <w:color w:val="000000"/>
          <w:szCs w:val="18"/>
        </w:rPr>
        <w:t xml:space="preserve"> van JSV</w:t>
      </w:r>
      <w:r w:rsidRPr="000B1656">
        <w:rPr>
          <w:color w:val="000000"/>
          <w:szCs w:val="18"/>
        </w:rPr>
        <w:t xml:space="preserve"> in het kader van het hiervoor </w:t>
      </w:r>
      <w:r>
        <w:rPr>
          <w:color w:val="000000"/>
          <w:szCs w:val="18"/>
        </w:rPr>
        <w:t>onder</w:t>
      </w:r>
      <w:r w:rsidRPr="000B1656">
        <w:rPr>
          <w:color w:val="000000"/>
          <w:szCs w:val="18"/>
        </w:rPr>
        <w:t xml:space="preserve"> punt 3 gestelde in gebreke, respectievelijk is er sprake van een nieuwe klacht inzake een nieuw feit, </w:t>
      </w:r>
      <w:r>
        <w:rPr>
          <w:color w:val="000000"/>
          <w:szCs w:val="18"/>
        </w:rPr>
        <w:t xml:space="preserve">JSV </w:t>
      </w:r>
      <w:r w:rsidRPr="000B1656">
        <w:rPr>
          <w:color w:val="000000"/>
          <w:szCs w:val="18"/>
        </w:rPr>
        <w:t>betreffend</w:t>
      </w:r>
      <w:r>
        <w:rPr>
          <w:color w:val="000000"/>
          <w:szCs w:val="18"/>
        </w:rPr>
        <w:t>e</w:t>
      </w:r>
      <w:r w:rsidRPr="000B1656">
        <w:rPr>
          <w:color w:val="000000"/>
          <w:szCs w:val="18"/>
        </w:rPr>
        <w:t xml:space="preserve">, dan treft de </w:t>
      </w:r>
      <w:r>
        <w:rPr>
          <w:color w:val="000000"/>
          <w:szCs w:val="18"/>
        </w:rPr>
        <w:t>KNVB</w:t>
      </w:r>
      <w:r w:rsidRPr="000B1656">
        <w:rPr>
          <w:color w:val="000000"/>
          <w:szCs w:val="18"/>
        </w:rPr>
        <w:t xml:space="preserve"> zo nodig tuchtrechtelijke maatreg</w:t>
      </w:r>
      <w:r>
        <w:rPr>
          <w:color w:val="000000"/>
          <w:szCs w:val="18"/>
        </w:rPr>
        <w:t>elen jegens</w:t>
      </w:r>
      <w:r w:rsidRPr="000B1656">
        <w:rPr>
          <w:color w:val="000000"/>
          <w:szCs w:val="18"/>
        </w:rPr>
        <w:t xml:space="preserve"> </w:t>
      </w:r>
      <w:r>
        <w:rPr>
          <w:color w:val="000000"/>
          <w:szCs w:val="18"/>
        </w:rPr>
        <w:t>JSV</w:t>
      </w:r>
      <w:r w:rsidRPr="000B1656">
        <w:rPr>
          <w:color w:val="000000"/>
          <w:szCs w:val="18"/>
        </w:rPr>
        <w:t xml:space="preserve"> binnen twee maanden na ontvangst van de laatste klacht, en brengt het resultaat van de afwegingen ter kennis van de indiener(s) van de klacht(en) en van NOC*NSF.</w:t>
      </w:r>
    </w:p>
    <w:p w14:paraId="191E407D" w14:textId="77777777" w:rsidR="00B93E16" w:rsidRPr="00B93E16" w:rsidRDefault="00B93E16" w:rsidP="00B93E16"/>
    <w:p w14:paraId="389CC5E4" w14:textId="77777777" w:rsidR="00B93E16" w:rsidRDefault="00B93E16" w:rsidP="00B93E16"/>
    <w:p w14:paraId="7160846E" w14:textId="77777777" w:rsidR="001E64FB" w:rsidRPr="00FE7787" w:rsidRDefault="001E64FB" w:rsidP="00E0192A">
      <w:pPr>
        <w:pStyle w:val="Kop1"/>
      </w:pPr>
      <w:r w:rsidRPr="00FE7787">
        <w:br w:type="page"/>
      </w:r>
      <w:bookmarkStart w:id="244" w:name="_Toc136105865"/>
      <w:bookmarkStart w:id="245" w:name="_Toc422256874"/>
      <w:r w:rsidRPr="00FE7787">
        <w:t>Communicatiemiddelen</w:t>
      </w:r>
      <w:bookmarkEnd w:id="244"/>
      <w:bookmarkEnd w:id="245"/>
    </w:p>
    <w:p w14:paraId="1EC5708A" w14:textId="77777777" w:rsidR="001E64FB" w:rsidRPr="00FE7787" w:rsidRDefault="001E64FB" w:rsidP="00E0192A">
      <w:pPr>
        <w:pStyle w:val="Kop2"/>
      </w:pPr>
      <w:bookmarkStart w:id="246" w:name="_Toc136105866"/>
      <w:bookmarkStart w:id="247" w:name="_Toc422256875"/>
      <w:r w:rsidRPr="00FE7787">
        <w:t>Algemeen</w:t>
      </w:r>
      <w:bookmarkEnd w:id="246"/>
      <w:bookmarkEnd w:id="247"/>
    </w:p>
    <w:p w14:paraId="177B2C49" w14:textId="77777777" w:rsidR="001E64FB" w:rsidRPr="00FE7787" w:rsidRDefault="001E64FB" w:rsidP="001E64FB">
      <w:pPr>
        <w:rPr>
          <w:szCs w:val="18"/>
        </w:rPr>
      </w:pPr>
      <w:r w:rsidRPr="00FE7787">
        <w:rPr>
          <w:szCs w:val="18"/>
        </w:rPr>
        <w:t>Het AB bedient zich voor de communicatie met de leden van alle mogelijk ter beschikking staande middelen. De voornaamste zijn:</w:t>
      </w:r>
    </w:p>
    <w:p w14:paraId="6B5EB14D" w14:textId="77777777" w:rsidR="001E64FB" w:rsidRPr="00FE7787" w:rsidRDefault="001E64FB" w:rsidP="001E64FB">
      <w:pPr>
        <w:numPr>
          <w:ilvl w:val="0"/>
          <w:numId w:val="9"/>
        </w:numPr>
        <w:rPr>
          <w:szCs w:val="18"/>
        </w:rPr>
      </w:pPr>
      <w:r w:rsidRPr="00FE7787">
        <w:rPr>
          <w:szCs w:val="18"/>
        </w:rPr>
        <w:t>Een website</w:t>
      </w:r>
    </w:p>
    <w:p w14:paraId="2AC4CD70" w14:textId="77777777" w:rsidR="001E64FB" w:rsidRPr="00FE7787" w:rsidRDefault="001E64FB" w:rsidP="001E64FB">
      <w:pPr>
        <w:numPr>
          <w:ilvl w:val="0"/>
          <w:numId w:val="9"/>
        </w:numPr>
        <w:rPr>
          <w:szCs w:val="18"/>
        </w:rPr>
      </w:pPr>
      <w:r w:rsidRPr="00FE7787">
        <w:rPr>
          <w:szCs w:val="18"/>
        </w:rPr>
        <w:t>Publicatieborden op het sportcomplex</w:t>
      </w:r>
    </w:p>
    <w:p w14:paraId="5B09FBE8" w14:textId="77777777" w:rsidR="001E64FB" w:rsidRPr="00FE7787" w:rsidRDefault="001E64FB" w:rsidP="001E64FB">
      <w:pPr>
        <w:numPr>
          <w:ilvl w:val="0"/>
          <w:numId w:val="9"/>
        </w:numPr>
        <w:rPr>
          <w:szCs w:val="18"/>
        </w:rPr>
      </w:pPr>
      <w:r w:rsidRPr="00FE7787">
        <w:rPr>
          <w:szCs w:val="18"/>
        </w:rPr>
        <w:t xml:space="preserve">Een periodiek verschijnend blad </w:t>
      </w:r>
    </w:p>
    <w:p w14:paraId="2911D24B" w14:textId="77777777" w:rsidR="001E64FB" w:rsidRPr="00FE7787" w:rsidRDefault="001E64FB" w:rsidP="00E0192A">
      <w:pPr>
        <w:pStyle w:val="Kop2"/>
      </w:pPr>
      <w:bookmarkStart w:id="248" w:name="_Toc136105867"/>
      <w:bookmarkStart w:id="249" w:name="_Toc422256876"/>
      <w:r w:rsidRPr="00FE7787">
        <w:t>De Website</w:t>
      </w:r>
      <w:bookmarkEnd w:id="248"/>
      <w:bookmarkEnd w:id="249"/>
    </w:p>
    <w:p w14:paraId="2BBD4703" w14:textId="77777777" w:rsidR="001E64FB" w:rsidRPr="00FE7787" w:rsidRDefault="001E64FB" w:rsidP="001E64FB">
      <w:pPr>
        <w:rPr>
          <w:szCs w:val="18"/>
        </w:rPr>
      </w:pPr>
      <w:r w:rsidRPr="00FE7787">
        <w:rPr>
          <w:szCs w:val="18"/>
        </w:rPr>
        <w:t>Het AB draagt zorg voor een actuele website waarop alle actuele informatie ten behoeve van de leden wordt gepubliceerd. Het AB draagt er zorg voor dat een cluster wordt aangewezen voor het beheer en één of meerdere webmasters aanstelt die de inhoud van de website beheren volgens een door het cluster op te stellen redactiestatuut. Het redactiestatuut maakt deel uit van het kwaliteitssysteem en zal met de ALV worden besproken.</w:t>
      </w:r>
    </w:p>
    <w:p w14:paraId="175A07AC" w14:textId="77777777" w:rsidR="001E64FB" w:rsidRPr="00FE7787" w:rsidRDefault="001E64FB" w:rsidP="00E0192A">
      <w:pPr>
        <w:pStyle w:val="Kop2"/>
      </w:pPr>
      <w:bookmarkStart w:id="250" w:name="_Toc136105868"/>
      <w:bookmarkStart w:id="251" w:name="_Toc422256877"/>
      <w:r w:rsidRPr="00FE7787">
        <w:t>Publicatieborden</w:t>
      </w:r>
      <w:bookmarkEnd w:id="250"/>
      <w:bookmarkEnd w:id="251"/>
    </w:p>
    <w:p w14:paraId="73E51332" w14:textId="77777777" w:rsidR="001E64FB" w:rsidRPr="00FE7787" w:rsidRDefault="001E64FB" w:rsidP="001E64FB">
      <w:pPr>
        <w:rPr>
          <w:szCs w:val="18"/>
        </w:rPr>
      </w:pPr>
      <w:r w:rsidRPr="00FE7787">
        <w:rPr>
          <w:szCs w:val="18"/>
        </w:rPr>
        <w:t>Op de publicatieborden worden door het cluster belast met wedstrijdzaken aankondigingen van wedstrijden en aanvangstijden verzorgd. Daarnaast kunnen de publicatieborden worden gebruikt voor het aankondigen van vergaderingen en serviceactiviteiten.</w:t>
      </w:r>
    </w:p>
    <w:p w14:paraId="361E4A78" w14:textId="77777777" w:rsidR="001E64FB" w:rsidRPr="00FE7787" w:rsidRDefault="001E64FB" w:rsidP="00E0192A">
      <w:pPr>
        <w:pStyle w:val="Kop2"/>
      </w:pPr>
      <w:bookmarkStart w:id="252" w:name="_Toc136105869"/>
      <w:bookmarkStart w:id="253" w:name="_Toc422256878"/>
      <w:r w:rsidRPr="00FE7787">
        <w:t>Periodiek blad</w:t>
      </w:r>
      <w:bookmarkEnd w:id="252"/>
      <w:bookmarkEnd w:id="253"/>
    </w:p>
    <w:p w14:paraId="431BA740" w14:textId="77777777" w:rsidR="001E64FB" w:rsidRPr="00FE7787" w:rsidRDefault="001E64FB" w:rsidP="001E64FB">
      <w:pPr>
        <w:rPr>
          <w:szCs w:val="18"/>
        </w:rPr>
      </w:pPr>
      <w:r w:rsidRPr="00FE7787">
        <w:rPr>
          <w:szCs w:val="18"/>
        </w:rPr>
        <w:t>Het cluster belast met communicatie is verantwoordelijk voor het periodieke blad en de verspreiding ervan. Zij benoemt een Redactiecommissie, die wordt belast met de uitgave. Het periodieke blad moet worden gezien als een aanvulling op de website.</w:t>
      </w:r>
    </w:p>
    <w:p w14:paraId="16EC0AEF" w14:textId="77777777" w:rsidR="001E64FB" w:rsidRPr="00FE7787" w:rsidRDefault="001E64FB" w:rsidP="00E0192A">
      <w:pPr>
        <w:pStyle w:val="Kop2"/>
      </w:pPr>
      <w:bookmarkStart w:id="254" w:name="_Toc136105870"/>
      <w:bookmarkStart w:id="255" w:name="_Toc422256879"/>
      <w:r w:rsidRPr="00FE7787">
        <w:t>Inhoud media</w:t>
      </w:r>
      <w:bookmarkEnd w:id="254"/>
      <w:bookmarkEnd w:id="255"/>
    </w:p>
    <w:p w14:paraId="786C2DA4" w14:textId="77777777" w:rsidR="001E64FB" w:rsidRPr="00FE7787" w:rsidRDefault="001E64FB" w:rsidP="001E64FB">
      <w:pPr>
        <w:rPr>
          <w:szCs w:val="18"/>
        </w:rPr>
      </w:pPr>
      <w:r w:rsidRPr="00FE7787">
        <w:rPr>
          <w:szCs w:val="18"/>
        </w:rPr>
        <w:t>Het is de verantwoordelijkheid van het cluster belast met communicatie, dat de verenigingsmedia het klankbord zijn van de vereniging en dat de inhoud niet strijdig is met de Statuten en dit Huishoudelijk Reglement.</w:t>
      </w:r>
    </w:p>
    <w:p w14:paraId="691FDCF8" w14:textId="77777777" w:rsidR="001E64FB" w:rsidRPr="00FE7787" w:rsidRDefault="001E64FB" w:rsidP="00E0192A">
      <w:pPr>
        <w:pStyle w:val="Kop2"/>
      </w:pPr>
      <w:bookmarkStart w:id="256" w:name="_Toc136105871"/>
      <w:bookmarkStart w:id="257" w:name="_Toc422256880"/>
      <w:r w:rsidRPr="00FE7787">
        <w:t>Artikelen t.b.v. AB</w:t>
      </w:r>
      <w:bookmarkEnd w:id="256"/>
      <w:bookmarkEnd w:id="257"/>
    </w:p>
    <w:p w14:paraId="066D019F" w14:textId="77777777" w:rsidR="001E64FB" w:rsidRPr="00FE7787" w:rsidRDefault="001E64FB" w:rsidP="001E64FB">
      <w:pPr>
        <w:rPr>
          <w:szCs w:val="18"/>
        </w:rPr>
      </w:pPr>
      <w:r w:rsidRPr="00FE7787">
        <w:rPr>
          <w:szCs w:val="18"/>
        </w:rPr>
        <w:t>Op aanwijzing van het AB is het met voorrang plaatsen van de volgende artikelen verplicht:</w:t>
      </w:r>
    </w:p>
    <w:p w14:paraId="1EE3D6FA" w14:textId="77777777" w:rsidR="001E64FB" w:rsidRPr="00FE7787" w:rsidRDefault="001E64FB" w:rsidP="001E64FB">
      <w:pPr>
        <w:numPr>
          <w:ilvl w:val="0"/>
          <w:numId w:val="3"/>
        </w:numPr>
        <w:rPr>
          <w:szCs w:val="18"/>
        </w:rPr>
      </w:pPr>
      <w:r w:rsidRPr="00FE7787">
        <w:rPr>
          <w:szCs w:val="18"/>
        </w:rPr>
        <w:t>agenda c.q. uitnodiging voor een algemene of buitengewone ledenvergadering;</w:t>
      </w:r>
    </w:p>
    <w:p w14:paraId="25BB00B9" w14:textId="77777777" w:rsidR="001E64FB" w:rsidRPr="00FE7787" w:rsidRDefault="001E64FB" w:rsidP="001E64FB">
      <w:pPr>
        <w:numPr>
          <w:ilvl w:val="0"/>
          <w:numId w:val="3"/>
        </w:numPr>
        <w:rPr>
          <w:szCs w:val="18"/>
        </w:rPr>
      </w:pPr>
      <w:r w:rsidRPr="00FE7787">
        <w:rPr>
          <w:szCs w:val="18"/>
        </w:rPr>
        <w:t>verkorte versie van de notulen van deze vergaderingen;</w:t>
      </w:r>
    </w:p>
    <w:p w14:paraId="12179320" w14:textId="77777777" w:rsidR="001E64FB" w:rsidRPr="00FE7787" w:rsidRDefault="001E64FB" w:rsidP="001E64FB">
      <w:pPr>
        <w:numPr>
          <w:ilvl w:val="0"/>
          <w:numId w:val="3"/>
        </w:numPr>
        <w:rPr>
          <w:szCs w:val="18"/>
        </w:rPr>
      </w:pPr>
      <w:proofErr w:type="spellStart"/>
      <w:r w:rsidRPr="00FE7787">
        <w:rPr>
          <w:szCs w:val="18"/>
        </w:rPr>
        <w:t>bestuursmededelingen</w:t>
      </w:r>
      <w:proofErr w:type="spellEnd"/>
      <w:r w:rsidRPr="00FE7787">
        <w:rPr>
          <w:szCs w:val="18"/>
        </w:rPr>
        <w:t>.</w:t>
      </w:r>
    </w:p>
    <w:p w14:paraId="2D73E4E7" w14:textId="77777777" w:rsidR="001E64FB" w:rsidRPr="00FE7787" w:rsidRDefault="001E64FB" w:rsidP="001E64FB">
      <w:pPr>
        <w:rPr>
          <w:szCs w:val="18"/>
        </w:rPr>
      </w:pPr>
      <w:r w:rsidRPr="00FE7787">
        <w:rPr>
          <w:szCs w:val="18"/>
        </w:rPr>
        <w:br w:type="page"/>
      </w:r>
    </w:p>
    <w:p w14:paraId="52214730" w14:textId="77777777" w:rsidR="001E64FB" w:rsidRPr="00FE7787" w:rsidRDefault="001E64FB" w:rsidP="00E0192A">
      <w:pPr>
        <w:pStyle w:val="Kop1"/>
      </w:pPr>
      <w:bookmarkStart w:id="258" w:name="_Toc136105872"/>
      <w:bookmarkStart w:id="259" w:name="_Toc422256881"/>
      <w:r w:rsidRPr="00FE7787">
        <w:t>Sponsoring</w:t>
      </w:r>
      <w:bookmarkEnd w:id="258"/>
      <w:bookmarkEnd w:id="259"/>
    </w:p>
    <w:p w14:paraId="61B4CB09" w14:textId="77777777" w:rsidR="001E64FB" w:rsidRPr="00FE7787" w:rsidRDefault="001E64FB" w:rsidP="00E0192A">
      <w:pPr>
        <w:pStyle w:val="Kop2"/>
      </w:pPr>
      <w:bookmarkStart w:id="260" w:name="_Toc136105873"/>
      <w:bookmarkStart w:id="261" w:name="_Toc422256882"/>
      <w:r w:rsidRPr="00FE7787">
        <w:t>Definitie</w:t>
      </w:r>
      <w:bookmarkEnd w:id="260"/>
      <w:bookmarkEnd w:id="261"/>
    </w:p>
    <w:p w14:paraId="6FDE06DC" w14:textId="77777777" w:rsidR="001E64FB" w:rsidRPr="00FE7787" w:rsidRDefault="001E64FB" w:rsidP="001E64FB">
      <w:pPr>
        <w:rPr>
          <w:szCs w:val="18"/>
        </w:rPr>
      </w:pPr>
      <w:r w:rsidRPr="00FE7787">
        <w:rPr>
          <w:szCs w:val="18"/>
        </w:rPr>
        <w:t>Onder sponsoring wordt verstaan het ter beschikking stellen van gelden ten behoeve van de algemene middelen van de vereniging en die gebruikt kunnen worden voor, door het AB, aan te geven doeleinden. Deze zullen worden aangegeven in de begroting van de vereniging. Een belangrijk kenmerk is, dat door de sponsor van de vereniging een tegenprestatie kan worden gevraagd.</w:t>
      </w:r>
    </w:p>
    <w:p w14:paraId="33BA2A06" w14:textId="77777777" w:rsidR="001E64FB" w:rsidRPr="00FE7787" w:rsidRDefault="001E64FB" w:rsidP="00E0192A">
      <w:pPr>
        <w:pStyle w:val="Kop2"/>
      </w:pPr>
      <w:bookmarkStart w:id="262" w:name="_Toc136105874"/>
      <w:bookmarkStart w:id="263" w:name="_Toc422256883"/>
      <w:r w:rsidRPr="00FE7787">
        <w:t>Gebruik middelen</w:t>
      </w:r>
      <w:bookmarkEnd w:id="262"/>
      <w:bookmarkEnd w:id="263"/>
    </w:p>
    <w:p w14:paraId="07EAE4A7" w14:textId="77777777" w:rsidR="001E64FB" w:rsidRPr="00FE7787" w:rsidRDefault="001E64FB" w:rsidP="001E64FB">
      <w:pPr>
        <w:rPr>
          <w:szCs w:val="18"/>
        </w:rPr>
      </w:pPr>
      <w:r w:rsidRPr="00FE7787">
        <w:rPr>
          <w:szCs w:val="18"/>
        </w:rPr>
        <w:t>Sponsorgelden mogen alleen worden gebruikt voor doeleinden anders dan de door de vereniging aan de leden aangeboden basisvoorzieningen, onder bestuurlijke verantwoordelijkheid van het AB in het algemeen en de penningmeester in het bijzonder.</w:t>
      </w:r>
    </w:p>
    <w:p w14:paraId="59527E2F" w14:textId="77777777" w:rsidR="001E64FB" w:rsidRPr="00FE7787" w:rsidRDefault="001E64FB" w:rsidP="00E0192A">
      <w:pPr>
        <w:pStyle w:val="Kop2"/>
      </w:pPr>
      <w:bookmarkStart w:id="264" w:name="_Toc136105875"/>
      <w:bookmarkStart w:id="265" w:name="_Toc422256884"/>
      <w:r w:rsidRPr="00FE7787">
        <w:t>Teamsponsoring</w:t>
      </w:r>
      <w:bookmarkEnd w:id="264"/>
      <w:bookmarkEnd w:id="265"/>
    </w:p>
    <w:p w14:paraId="4CBFAEA9" w14:textId="77777777" w:rsidR="001E64FB" w:rsidRPr="00FE7787" w:rsidRDefault="001E64FB" w:rsidP="001E64FB">
      <w:pPr>
        <w:rPr>
          <w:szCs w:val="18"/>
        </w:rPr>
      </w:pPr>
      <w:r w:rsidRPr="00FE7787">
        <w:rPr>
          <w:szCs w:val="18"/>
        </w:rPr>
        <w:t>Naast genoemde sponsoring is ook teamsponsoring mogelijk, met uitzondering van de standaardelftallen, onder voorwaarde dat wordt voldaan aan het gestelde in artikel 2.1.3 en de naam van de sponsor bekend is bij de penningmeester. Dit betreft het ter beschikking stellen van gelden of andere middelen specifiek ten behoeve van een team voor de aanschaf van o.a. sportkleding.</w:t>
      </w:r>
    </w:p>
    <w:p w14:paraId="709C5E36" w14:textId="77777777" w:rsidR="001E64FB" w:rsidRPr="00FE7787" w:rsidRDefault="001E64FB" w:rsidP="00E0192A">
      <w:pPr>
        <w:pStyle w:val="Kop2"/>
      </w:pPr>
      <w:bookmarkStart w:id="266" w:name="_Toc136105876"/>
      <w:bookmarkStart w:id="267" w:name="_Toc422256885"/>
      <w:r w:rsidRPr="00FE7787">
        <w:t>Merchandise</w:t>
      </w:r>
      <w:bookmarkEnd w:id="266"/>
      <w:bookmarkEnd w:id="267"/>
    </w:p>
    <w:p w14:paraId="39D72F22" w14:textId="77777777" w:rsidR="001E64FB" w:rsidRPr="00FE7787" w:rsidRDefault="001E64FB" w:rsidP="001E64FB">
      <w:pPr>
        <w:rPr>
          <w:szCs w:val="18"/>
        </w:rPr>
      </w:pPr>
      <w:r w:rsidRPr="00FE7787">
        <w:rPr>
          <w:szCs w:val="18"/>
        </w:rPr>
        <w:t>Het beeldmerk van JSV en de daarvan afgeleide huisstijl behoort auteursrechtelijk aan de vereniging J.S.V. Nieuwegein en wordt beheerd door het AB, met name het daartoe aangewezen cluster. Elk gebruik van het beeldmerk of de huisstijl dient schriftelijk te worden overeengekomen met het AB, dat daarvoor een ter zake passende vergoeding kan vaststellen.</w:t>
      </w:r>
    </w:p>
    <w:p w14:paraId="0F380C63" w14:textId="77777777" w:rsidR="001E64FB" w:rsidRPr="00FE7787" w:rsidRDefault="001E64FB" w:rsidP="001E64FB">
      <w:pPr>
        <w:rPr>
          <w:szCs w:val="18"/>
        </w:rPr>
      </w:pPr>
      <w:r w:rsidRPr="00FE7787">
        <w:rPr>
          <w:szCs w:val="18"/>
        </w:rPr>
        <w:br w:type="page"/>
      </w:r>
    </w:p>
    <w:p w14:paraId="743FEE0E" w14:textId="77777777" w:rsidR="001E64FB" w:rsidRPr="00FE7787" w:rsidRDefault="001E64FB" w:rsidP="00E0192A">
      <w:pPr>
        <w:pStyle w:val="Kop1"/>
      </w:pPr>
      <w:bookmarkStart w:id="268" w:name="_Toc136105877"/>
      <w:bookmarkStart w:id="269" w:name="_Toc422256886"/>
      <w:r w:rsidRPr="00FE7787">
        <w:t>Slotbepalingen</w:t>
      </w:r>
      <w:bookmarkEnd w:id="268"/>
      <w:bookmarkEnd w:id="269"/>
    </w:p>
    <w:p w14:paraId="539C82D9" w14:textId="77777777" w:rsidR="001E64FB" w:rsidRPr="00FE7787" w:rsidRDefault="001E64FB" w:rsidP="00E0192A">
      <w:pPr>
        <w:pStyle w:val="Kop2"/>
      </w:pPr>
      <w:bookmarkStart w:id="270" w:name="_Toc136105878"/>
      <w:bookmarkStart w:id="271" w:name="_Toc422256887"/>
      <w:r w:rsidRPr="00FE7787">
        <w:t>Onvoorziene gevallen</w:t>
      </w:r>
      <w:bookmarkEnd w:id="270"/>
      <w:bookmarkEnd w:id="271"/>
    </w:p>
    <w:p w14:paraId="3654B119" w14:textId="77777777" w:rsidR="001E64FB" w:rsidRPr="00FE7787" w:rsidRDefault="001E64FB" w:rsidP="001E64FB">
      <w:pPr>
        <w:rPr>
          <w:szCs w:val="18"/>
        </w:rPr>
      </w:pPr>
      <w:r w:rsidRPr="00FE7787">
        <w:rPr>
          <w:szCs w:val="18"/>
        </w:rPr>
        <w:t xml:space="preserve">Ieder lid wordt geacht het bepaalde in de Statuten en Huishoudelijk Reglement te kennen. In alle gevallen waarin het Huishoudelijk Reglement niet voorziet, beslist het Algemeen Bestuur. </w:t>
      </w:r>
    </w:p>
    <w:p w14:paraId="6A1AE5FE" w14:textId="77777777" w:rsidR="001E64FB" w:rsidRPr="00FE7787" w:rsidRDefault="001E64FB" w:rsidP="00E0192A">
      <w:pPr>
        <w:pStyle w:val="Kop2"/>
      </w:pPr>
      <w:bookmarkStart w:id="272" w:name="_Toc136105879"/>
      <w:bookmarkStart w:id="273" w:name="_Toc422256888"/>
      <w:r w:rsidRPr="00FE7787">
        <w:t>Dispensatie</w:t>
      </w:r>
      <w:bookmarkEnd w:id="272"/>
      <w:bookmarkEnd w:id="273"/>
    </w:p>
    <w:p w14:paraId="24F64047" w14:textId="77777777" w:rsidR="001E64FB" w:rsidRPr="00FE7787" w:rsidRDefault="001E64FB" w:rsidP="001E64FB">
      <w:pPr>
        <w:rPr>
          <w:szCs w:val="18"/>
        </w:rPr>
      </w:pPr>
      <w:r w:rsidRPr="00FE7787">
        <w:rPr>
          <w:szCs w:val="18"/>
        </w:rPr>
        <w:t>De ALV kan dispensatie verlenen voor bepalingen in dit Huishoudelijk Reglement mits:</w:t>
      </w:r>
    </w:p>
    <w:p w14:paraId="160CB910" w14:textId="77777777" w:rsidR="001E64FB" w:rsidRPr="00FE7787" w:rsidRDefault="001E64FB" w:rsidP="001E64FB">
      <w:pPr>
        <w:numPr>
          <w:ilvl w:val="0"/>
          <w:numId w:val="3"/>
        </w:numPr>
        <w:rPr>
          <w:szCs w:val="18"/>
        </w:rPr>
      </w:pPr>
      <w:r w:rsidRPr="00FE7787">
        <w:rPr>
          <w:szCs w:val="18"/>
        </w:rPr>
        <w:t>niet in strijd komend met de Statuten;</w:t>
      </w:r>
    </w:p>
    <w:p w14:paraId="0124696B" w14:textId="77777777" w:rsidR="001E64FB" w:rsidRDefault="001E64FB" w:rsidP="001E64FB">
      <w:pPr>
        <w:rPr>
          <w:szCs w:val="18"/>
        </w:rPr>
      </w:pPr>
      <w:r w:rsidRPr="00FE7787">
        <w:rPr>
          <w:szCs w:val="18"/>
        </w:rPr>
        <w:t xml:space="preserve">niet in strijd komend met bepalingen in dit HR, waarbij een </w:t>
      </w:r>
      <w:proofErr w:type="spellStart"/>
      <w:r w:rsidRPr="00FE7787">
        <w:rPr>
          <w:szCs w:val="18"/>
        </w:rPr>
        <w:t>tweederde</w:t>
      </w:r>
      <w:proofErr w:type="spellEnd"/>
      <w:r w:rsidRPr="00FE7787">
        <w:rPr>
          <w:szCs w:val="18"/>
        </w:rPr>
        <w:t xml:space="preserve"> meerderheid van stemmen wordt vereist.</w:t>
      </w:r>
    </w:p>
    <w:p w14:paraId="6CECCFBC" w14:textId="77777777" w:rsidR="00B661F2" w:rsidRDefault="00B661F2" w:rsidP="001E64FB">
      <w:pPr>
        <w:rPr>
          <w:szCs w:val="18"/>
        </w:rPr>
      </w:pPr>
    </w:p>
    <w:p w14:paraId="53EA6365" w14:textId="77777777" w:rsidR="00B661F2" w:rsidRDefault="00B661F2" w:rsidP="00B661F2">
      <w:pPr>
        <w:rPr>
          <w:szCs w:val="18"/>
        </w:rPr>
      </w:pPr>
    </w:p>
    <w:p w14:paraId="61F4080F" w14:textId="77777777" w:rsidR="00B661F2" w:rsidRPr="00B661F2" w:rsidRDefault="00B661F2" w:rsidP="00B661F2"/>
    <w:p w14:paraId="69E616A4" w14:textId="77777777" w:rsidR="00B661F2" w:rsidRPr="001E64FB" w:rsidRDefault="00B661F2" w:rsidP="001E64FB">
      <w:pPr>
        <w:rPr>
          <w:szCs w:val="18"/>
        </w:rPr>
      </w:pPr>
    </w:p>
    <w:sectPr w:rsidR="00B661F2" w:rsidRPr="001E64FB" w:rsidSect="001E64FB">
      <w:headerReference w:type="default"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DAB9" w14:textId="77777777" w:rsidR="00276FD0" w:rsidRDefault="00276FD0">
      <w:r>
        <w:separator/>
      </w:r>
    </w:p>
  </w:endnote>
  <w:endnote w:type="continuationSeparator" w:id="0">
    <w:p w14:paraId="16F3F1C4" w14:textId="77777777" w:rsidR="00276FD0" w:rsidRDefault="0027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0178" w14:textId="77777777" w:rsidR="00C82EAC" w:rsidRDefault="00C82EAC" w:rsidP="006B3C3B">
    <w:pPr>
      <w:pBdr>
        <w:top w:val="single" w:sz="4" w:space="1" w:color="auto"/>
      </w:pBdr>
      <w:tabs>
        <w:tab w:val="right" w:pos="9072"/>
      </w:tabs>
      <w:rPr>
        <w:rFonts w:cs="Arial"/>
        <w:sz w:val="16"/>
        <w:szCs w:val="16"/>
      </w:rPr>
    </w:pPr>
  </w:p>
  <w:p w14:paraId="7CA73E91" w14:textId="579FB832" w:rsidR="00C82EAC" w:rsidRPr="006B3C3B" w:rsidRDefault="00C82EAC" w:rsidP="006B3C3B">
    <w:pPr>
      <w:pBdr>
        <w:top w:val="single" w:sz="4" w:space="1" w:color="auto"/>
      </w:pBdr>
      <w:tabs>
        <w:tab w:val="right" w:pos="9072"/>
      </w:tabs>
      <w:rPr>
        <w:rFonts w:ascii="Arial" w:hAnsi="Arial" w:cs="Arial"/>
        <w:sz w:val="16"/>
        <w:szCs w:val="16"/>
      </w:rPr>
    </w:pPr>
    <w:r>
      <w:rPr>
        <w:rFonts w:ascii="Arial" w:hAnsi="Arial" w:cs="Arial"/>
        <w:sz w:val="16"/>
        <w:szCs w:val="16"/>
      </w:rPr>
      <w:t>Huishoudelijk Reglement d.d.</w:t>
    </w:r>
    <w:r w:rsidRPr="006B3C3B">
      <w:rPr>
        <w:rFonts w:ascii="Arial" w:hAnsi="Arial" w:cs="Arial"/>
        <w:sz w:val="16"/>
        <w:szCs w:val="16"/>
      </w:rPr>
      <w:t xml:space="preserve"> </w:t>
    </w:r>
    <w:r w:rsidR="00E3175C">
      <w:rPr>
        <w:rFonts w:ascii="Arial" w:hAnsi="Arial" w:cs="Arial"/>
        <w:sz w:val="16"/>
        <w:szCs w:val="16"/>
      </w:rPr>
      <w:t xml:space="preserve"> 7 juni 2019</w:t>
    </w:r>
    <w:r w:rsidRPr="006B3C3B">
      <w:rPr>
        <w:rFonts w:ascii="Arial" w:hAnsi="Arial" w:cs="Arial"/>
        <w:sz w:val="16"/>
        <w:szCs w:val="16"/>
      </w:rPr>
      <w:tab/>
      <w:t xml:space="preserve">Pagina </w:t>
    </w:r>
    <w:r w:rsidRPr="006B3C3B">
      <w:rPr>
        <w:rStyle w:val="Paginanummer"/>
        <w:rFonts w:ascii="Arial" w:hAnsi="Arial" w:cs="Arial"/>
        <w:sz w:val="16"/>
        <w:szCs w:val="16"/>
      </w:rPr>
      <w:fldChar w:fldCharType="begin"/>
    </w:r>
    <w:r w:rsidRPr="006B3C3B">
      <w:rPr>
        <w:rStyle w:val="Paginanummer"/>
        <w:rFonts w:ascii="Arial" w:hAnsi="Arial" w:cs="Arial"/>
        <w:sz w:val="16"/>
        <w:szCs w:val="16"/>
      </w:rPr>
      <w:instrText xml:space="preserve"> PAGE </w:instrText>
    </w:r>
    <w:r w:rsidRPr="006B3C3B">
      <w:rPr>
        <w:rStyle w:val="Paginanummer"/>
        <w:rFonts w:ascii="Arial" w:hAnsi="Arial" w:cs="Arial"/>
        <w:sz w:val="16"/>
        <w:szCs w:val="16"/>
      </w:rPr>
      <w:fldChar w:fldCharType="separate"/>
    </w:r>
    <w:r w:rsidR="00F01874">
      <w:rPr>
        <w:rStyle w:val="Paginanummer"/>
        <w:rFonts w:ascii="Arial" w:hAnsi="Arial" w:cs="Arial"/>
        <w:noProof/>
        <w:sz w:val="16"/>
        <w:szCs w:val="16"/>
      </w:rPr>
      <w:t>32</w:t>
    </w:r>
    <w:r w:rsidRPr="006B3C3B">
      <w:rPr>
        <w:rStyle w:val="Paginanummer"/>
        <w:rFonts w:ascii="Arial" w:hAnsi="Arial" w:cs="Arial"/>
        <w:sz w:val="16"/>
        <w:szCs w:val="16"/>
      </w:rPr>
      <w:fldChar w:fldCharType="end"/>
    </w:r>
    <w:r w:rsidRPr="006B3C3B">
      <w:rPr>
        <w:rStyle w:val="Paginanummer"/>
        <w:rFonts w:ascii="Arial" w:hAnsi="Arial" w:cs="Arial"/>
        <w:sz w:val="16"/>
        <w:szCs w:val="16"/>
      </w:rPr>
      <w:t xml:space="preserve"> van </w:t>
    </w:r>
    <w:r w:rsidRPr="006B3C3B">
      <w:rPr>
        <w:rStyle w:val="Paginanummer"/>
        <w:rFonts w:ascii="Arial" w:hAnsi="Arial" w:cs="Arial"/>
        <w:sz w:val="16"/>
        <w:szCs w:val="16"/>
      </w:rPr>
      <w:fldChar w:fldCharType="begin"/>
    </w:r>
    <w:r w:rsidRPr="006B3C3B">
      <w:rPr>
        <w:rStyle w:val="Paginanummer"/>
        <w:rFonts w:ascii="Arial" w:hAnsi="Arial" w:cs="Arial"/>
        <w:sz w:val="16"/>
        <w:szCs w:val="16"/>
      </w:rPr>
      <w:instrText xml:space="preserve"> NUMPAGES </w:instrText>
    </w:r>
    <w:r w:rsidRPr="006B3C3B">
      <w:rPr>
        <w:rStyle w:val="Paginanummer"/>
        <w:rFonts w:ascii="Arial" w:hAnsi="Arial" w:cs="Arial"/>
        <w:sz w:val="16"/>
        <w:szCs w:val="16"/>
      </w:rPr>
      <w:fldChar w:fldCharType="separate"/>
    </w:r>
    <w:r w:rsidR="00F01874">
      <w:rPr>
        <w:rStyle w:val="Paginanummer"/>
        <w:rFonts w:ascii="Arial" w:hAnsi="Arial" w:cs="Arial"/>
        <w:noProof/>
        <w:sz w:val="16"/>
        <w:szCs w:val="16"/>
      </w:rPr>
      <w:t>32</w:t>
    </w:r>
    <w:r w:rsidRPr="006B3C3B">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80B3" w14:textId="77777777" w:rsidR="00276FD0" w:rsidRDefault="00276FD0">
      <w:r>
        <w:separator/>
      </w:r>
    </w:p>
  </w:footnote>
  <w:footnote w:type="continuationSeparator" w:id="0">
    <w:p w14:paraId="4CA05BD5" w14:textId="77777777" w:rsidR="00276FD0" w:rsidRDefault="00276FD0">
      <w:r>
        <w:continuationSeparator/>
      </w:r>
    </w:p>
  </w:footnote>
  <w:footnote w:id="1">
    <w:p w14:paraId="49476E19" w14:textId="77777777" w:rsidR="00C82EAC" w:rsidRPr="007606DE" w:rsidRDefault="00C82EAC" w:rsidP="001E64FB">
      <w:pPr>
        <w:pStyle w:val="Voetnoottekst"/>
      </w:pPr>
      <w:r>
        <w:rPr>
          <w:rStyle w:val="Voetnootmarkering"/>
        </w:rPr>
        <w:footnoteRef/>
      </w:r>
      <w:r w:rsidRPr="007606DE">
        <w:t xml:space="preserve"> De Inkoper van </w:t>
      </w:r>
      <w:r>
        <w:t>F&amp;B</w:t>
      </w:r>
      <w:r w:rsidRPr="007606DE">
        <w:t xml:space="preserve"> is statutair gerechtigd tot het doen van uitgaven t.b.v. consumptieve goederen.</w:t>
      </w:r>
    </w:p>
  </w:footnote>
  <w:footnote w:id="2">
    <w:p w14:paraId="5457809C" w14:textId="77777777" w:rsidR="00C82EAC" w:rsidRPr="007606DE" w:rsidRDefault="00C82EAC" w:rsidP="001E64FB">
      <w:pPr>
        <w:pStyle w:val="Voetnoottekst"/>
      </w:pPr>
      <w:r>
        <w:rPr>
          <w:rStyle w:val="Voetnootmarkering"/>
        </w:rPr>
        <w:footnoteRef/>
      </w:r>
      <w:r w:rsidRPr="007606DE">
        <w:t xml:space="preserve"> Uitzondering is de 2e Penningmeester van de afdeling Algemene Zaken (zie ook 5.10).</w:t>
      </w:r>
    </w:p>
  </w:footnote>
  <w:footnote w:id="3">
    <w:p w14:paraId="3BEDBE1C" w14:textId="77777777" w:rsidR="00C82EAC" w:rsidRPr="00C65BF3" w:rsidRDefault="00C82EAC" w:rsidP="00B93E16">
      <w:pPr>
        <w:pStyle w:val="Voetnoottekst"/>
        <w:rPr>
          <w:sz w:val="16"/>
          <w:szCs w:val="16"/>
        </w:rPr>
      </w:pPr>
      <w:r w:rsidRPr="00C65BF3">
        <w:rPr>
          <w:rStyle w:val="Voetnootmarkering"/>
          <w:sz w:val="16"/>
          <w:szCs w:val="16"/>
        </w:rPr>
        <w:footnoteRef/>
      </w:r>
      <w:r w:rsidRPr="00C65BF3">
        <w:rPr>
          <w:sz w:val="16"/>
          <w:szCs w:val="16"/>
        </w:rPr>
        <w:t xml:space="preserve"> Stoffen die invloed hebben op de geest, zoals alcohol, drugs,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8BF3" w14:textId="77777777" w:rsidR="00C82EAC" w:rsidRPr="00067B43" w:rsidRDefault="00E3175C">
    <w:pPr>
      <w:pStyle w:val="Koptekst"/>
      <w:rPr>
        <w:szCs w:val="20"/>
      </w:rPr>
    </w:pPr>
    <w:r>
      <w:rPr>
        <w:szCs w:val="20"/>
      </w:rPr>
      <w:pict w14:anchorId="409FB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2.4pt;margin-top:0;width:61.5pt;height:67.35pt;z-index:-251658752;mso-position-horizontal:right">
          <v:imagedata r:id="rId1" o:title=""/>
        </v:shape>
      </w:pict>
    </w:r>
  </w:p>
  <w:p w14:paraId="44EEBAE0" w14:textId="77777777" w:rsidR="00C82EAC" w:rsidRPr="00067B43" w:rsidRDefault="00C82EAC">
    <w:pPr>
      <w:pStyle w:val="Koptekst"/>
      <w:rPr>
        <w:szCs w:val="20"/>
      </w:rPr>
    </w:pPr>
  </w:p>
  <w:p w14:paraId="1583F5CD" w14:textId="77777777" w:rsidR="00C82EAC" w:rsidRPr="00067B43" w:rsidRDefault="00C82EAC" w:rsidP="006B3C3B">
    <w:pPr>
      <w:pStyle w:val="Koptekst"/>
      <w:rPr>
        <w:szCs w:val="20"/>
      </w:rPr>
    </w:pPr>
  </w:p>
  <w:p w14:paraId="02796576" w14:textId="77777777" w:rsidR="00C82EAC" w:rsidRPr="00067B43" w:rsidRDefault="00C82EAC" w:rsidP="000D7AB1">
    <w:pPr>
      <w:pStyle w:val="Koptekst"/>
      <w:rPr>
        <w:szCs w:val="20"/>
      </w:rPr>
    </w:pPr>
  </w:p>
  <w:p w14:paraId="063604E3" w14:textId="77777777" w:rsidR="00C82EAC" w:rsidRPr="00067B43" w:rsidRDefault="00C82EAC" w:rsidP="000D7AB1">
    <w:pPr>
      <w:pStyle w:val="Koptekst"/>
      <w:rPr>
        <w:szCs w:val="20"/>
      </w:rPr>
    </w:pPr>
  </w:p>
  <w:p w14:paraId="6166219A" w14:textId="77777777" w:rsidR="00C82EAC" w:rsidRPr="00067B43" w:rsidRDefault="00C82EAC" w:rsidP="000D7AB1">
    <w:pPr>
      <w:pStyle w:val="Kopteks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F05A3"/>
    <w:multiLevelType w:val="hybridMultilevel"/>
    <w:tmpl w:val="C304F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C2294"/>
    <w:multiLevelType w:val="hybridMultilevel"/>
    <w:tmpl w:val="2FCAE1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0B3040"/>
    <w:multiLevelType w:val="hybridMultilevel"/>
    <w:tmpl w:val="84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B2FC6"/>
    <w:multiLevelType w:val="hybridMultilevel"/>
    <w:tmpl w:val="173EFA46"/>
    <w:lvl w:ilvl="0" w:tplc="04130001">
      <w:start w:val="1"/>
      <w:numFmt w:val="bullet"/>
      <w:lvlText w:val=""/>
      <w:lvlJc w:val="left"/>
      <w:pPr>
        <w:ind w:left="162" w:hanging="360"/>
      </w:pPr>
      <w:rPr>
        <w:rFonts w:ascii="Symbol" w:hAnsi="Symbol" w:hint="default"/>
      </w:rPr>
    </w:lvl>
    <w:lvl w:ilvl="1" w:tplc="04130003">
      <w:start w:val="1"/>
      <w:numFmt w:val="bullet"/>
      <w:lvlText w:val="o"/>
      <w:lvlJc w:val="left"/>
      <w:pPr>
        <w:ind w:left="882" w:hanging="360"/>
      </w:pPr>
      <w:rPr>
        <w:rFonts w:ascii="Courier New" w:hAnsi="Courier New" w:cs="Times New Roman" w:hint="default"/>
      </w:rPr>
    </w:lvl>
    <w:lvl w:ilvl="2" w:tplc="04130005">
      <w:start w:val="1"/>
      <w:numFmt w:val="bullet"/>
      <w:lvlText w:val=""/>
      <w:lvlJc w:val="left"/>
      <w:pPr>
        <w:ind w:left="1602" w:hanging="360"/>
      </w:pPr>
      <w:rPr>
        <w:rFonts w:ascii="Wingdings" w:hAnsi="Wingdings" w:hint="default"/>
      </w:rPr>
    </w:lvl>
    <w:lvl w:ilvl="3" w:tplc="04130001">
      <w:start w:val="1"/>
      <w:numFmt w:val="bullet"/>
      <w:lvlText w:val=""/>
      <w:lvlJc w:val="left"/>
      <w:pPr>
        <w:ind w:left="2322" w:hanging="360"/>
      </w:pPr>
      <w:rPr>
        <w:rFonts w:ascii="Symbol" w:hAnsi="Symbol" w:hint="default"/>
      </w:rPr>
    </w:lvl>
    <w:lvl w:ilvl="4" w:tplc="04130003">
      <w:start w:val="1"/>
      <w:numFmt w:val="bullet"/>
      <w:lvlText w:val="o"/>
      <w:lvlJc w:val="left"/>
      <w:pPr>
        <w:ind w:left="3042" w:hanging="360"/>
      </w:pPr>
      <w:rPr>
        <w:rFonts w:ascii="Courier New" w:hAnsi="Courier New" w:cs="Times New Roman" w:hint="default"/>
      </w:rPr>
    </w:lvl>
    <w:lvl w:ilvl="5" w:tplc="04130005">
      <w:start w:val="1"/>
      <w:numFmt w:val="bullet"/>
      <w:lvlText w:val=""/>
      <w:lvlJc w:val="left"/>
      <w:pPr>
        <w:ind w:left="3762" w:hanging="360"/>
      </w:pPr>
      <w:rPr>
        <w:rFonts w:ascii="Wingdings" w:hAnsi="Wingdings" w:hint="default"/>
      </w:rPr>
    </w:lvl>
    <w:lvl w:ilvl="6" w:tplc="04130001">
      <w:start w:val="1"/>
      <w:numFmt w:val="bullet"/>
      <w:lvlText w:val=""/>
      <w:lvlJc w:val="left"/>
      <w:pPr>
        <w:ind w:left="4482" w:hanging="360"/>
      </w:pPr>
      <w:rPr>
        <w:rFonts w:ascii="Symbol" w:hAnsi="Symbol" w:hint="default"/>
      </w:rPr>
    </w:lvl>
    <w:lvl w:ilvl="7" w:tplc="04130003">
      <w:start w:val="1"/>
      <w:numFmt w:val="bullet"/>
      <w:lvlText w:val="o"/>
      <w:lvlJc w:val="left"/>
      <w:pPr>
        <w:ind w:left="5202" w:hanging="360"/>
      </w:pPr>
      <w:rPr>
        <w:rFonts w:ascii="Courier New" w:hAnsi="Courier New" w:cs="Times New Roman" w:hint="default"/>
      </w:rPr>
    </w:lvl>
    <w:lvl w:ilvl="8" w:tplc="04130005">
      <w:start w:val="1"/>
      <w:numFmt w:val="bullet"/>
      <w:lvlText w:val=""/>
      <w:lvlJc w:val="left"/>
      <w:pPr>
        <w:ind w:left="5922" w:hanging="360"/>
      </w:pPr>
      <w:rPr>
        <w:rFonts w:ascii="Wingdings" w:hAnsi="Wingdings" w:hint="default"/>
      </w:rPr>
    </w:lvl>
  </w:abstractNum>
  <w:abstractNum w:abstractNumId="5" w15:restartNumberingAfterBreak="0">
    <w:nsid w:val="0E0B6971"/>
    <w:multiLevelType w:val="hybridMultilevel"/>
    <w:tmpl w:val="B796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40557"/>
    <w:multiLevelType w:val="hybridMultilevel"/>
    <w:tmpl w:val="0F66F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8B2133"/>
    <w:multiLevelType w:val="hybridMultilevel"/>
    <w:tmpl w:val="D8329764"/>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F95A43"/>
    <w:multiLevelType w:val="hybridMultilevel"/>
    <w:tmpl w:val="1E342740"/>
    <w:lvl w:ilvl="0" w:tplc="FFFFFFFF">
      <w:start w:val="1"/>
      <w:numFmt w:val="bullet"/>
      <w:lvlText w:val=""/>
      <w:lvlJc w:val="left"/>
      <w:pPr>
        <w:tabs>
          <w:tab w:val="num" w:pos="1637"/>
        </w:tabs>
        <w:ind w:left="1637" w:hanging="360"/>
      </w:pPr>
      <w:rPr>
        <w:rFonts w:ascii="Symbol" w:hAnsi="Symbol" w:hint="default"/>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B484A3A"/>
    <w:multiLevelType w:val="hybridMultilevel"/>
    <w:tmpl w:val="AC8C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4419A2"/>
    <w:multiLevelType w:val="hybridMultilevel"/>
    <w:tmpl w:val="47A02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1ED92E3C"/>
    <w:multiLevelType w:val="hybridMultilevel"/>
    <w:tmpl w:val="F29E44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33A1A1B"/>
    <w:multiLevelType w:val="multilevel"/>
    <w:tmpl w:val="90F0A8BA"/>
    <w:lvl w:ilvl="0">
      <w:start w:val="1"/>
      <w:numFmt w:val="decimal"/>
      <w:pStyle w:val="Kop1"/>
      <w:suff w:val="space"/>
      <w:lvlText w:val="%1."/>
      <w:lvlJc w:val="left"/>
      <w:pPr>
        <w:ind w:left="262" w:hanging="432"/>
      </w:pPr>
      <w:rPr>
        <w:rFonts w:hint="default"/>
      </w:rPr>
    </w:lvl>
    <w:lvl w:ilvl="1">
      <w:start w:val="1"/>
      <w:numFmt w:val="decimal"/>
      <w:pStyle w:val="Kop2"/>
      <w:suff w:val="space"/>
      <w:lvlText w:val="%1.%2"/>
      <w:lvlJc w:val="left"/>
      <w:pPr>
        <w:ind w:left="1021" w:hanging="908"/>
      </w:pPr>
      <w:rPr>
        <w:rFonts w:hint="default"/>
      </w:rPr>
    </w:lvl>
    <w:lvl w:ilvl="2">
      <w:start w:val="1"/>
      <w:numFmt w:val="decimal"/>
      <w:pStyle w:val="Kop3"/>
      <w:suff w:val="space"/>
      <w:lvlText w:val="%1.%2.%3"/>
      <w:lvlJc w:val="left"/>
      <w:pPr>
        <w:ind w:left="567" w:hanging="227"/>
      </w:pPr>
      <w:rPr>
        <w:rFonts w:hint="default"/>
      </w:rPr>
    </w:lvl>
    <w:lvl w:ilvl="3">
      <w:start w:val="1"/>
      <w:numFmt w:val="lowerLetter"/>
      <w:pStyle w:val="Kop4"/>
      <w:suff w:val="space"/>
      <w:lvlText w:val="%1.%2.%3.%4"/>
      <w:lvlJc w:val="left"/>
      <w:pPr>
        <w:ind w:left="694" w:hanging="127"/>
      </w:pPr>
      <w:rPr>
        <w:rFonts w:hint="default"/>
      </w:rPr>
    </w:lvl>
    <w:lvl w:ilvl="4">
      <w:start w:val="1"/>
      <w:numFmt w:val="decimal"/>
      <w:pStyle w:val="Kop5"/>
      <w:lvlText w:val="%1.%2.%3.%4.%5"/>
      <w:lvlJc w:val="left"/>
      <w:pPr>
        <w:tabs>
          <w:tab w:val="num" w:pos="838"/>
        </w:tabs>
        <w:ind w:left="838" w:hanging="1008"/>
      </w:pPr>
      <w:rPr>
        <w:rFonts w:hint="default"/>
      </w:rPr>
    </w:lvl>
    <w:lvl w:ilvl="5">
      <w:start w:val="1"/>
      <w:numFmt w:val="decimal"/>
      <w:pStyle w:val="Kop6"/>
      <w:lvlText w:val="%1.%2.%3.%4.%5.%6"/>
      <w:lvlJc w:val="left"/>
      <w:pPr>
        <w:tabs>
          <w:tab w:val="num" w:pos="982"/>
        </w:tabs>
        <w:ind w:left="982" w:hanging="1152"/>
      </w:pPr>
      <w:rPr>
        <w:rFonts w:hint="default"/>
      </w:rPr>
    </w:lvl>
    <w:lvl w:ilvl="6">
      <w:start w:val="1"/>
      <w:numFmt w:val="decimal"/>
      <w:pStyle w:val="Kop7"/>
      <w:lvlText w:val="%1.%2.%3.%4.%5.%6.%7"/>
      <w:lvlJc w:val="left"/>
      <w:pPr>
        <w:tabs>
          <w:tab w:val="num" w:pos="1126"/>
        </w:tabs>
        <w:ind w:left="1126" w:hanging="1296"/>
      </w:pPr>
      <w:rPr>
        <w:rFonts w:hint="default"/>
      </w:rPr>
    </w:lvl>
    <w:lvl w:ilvl="7">
      <w:start w:val="1"/>
      <w:numFmt w:val="decimal"/>
      <w:pStyle w:val="Kop8"/>
      <w:lvlText w:val="%1.%2.%3.%4.%5.%6.%7.%8"/>
      <w:lvlJc w:val="left"/>
      <w:pPr>
        <w:tabs>
          <w:tab w:val="num" w:pos="1270"/>
        </w:tabs>
        <w:ind w:left="1270" w:hanging="1440"/>
      </w:pPr>
      <w:rPr>
        <w:rFonts w:hint="default"/>
      </w:rPr>
    </w:lvl>
    <w:lvl w:ilvl="8">
      <w:start w:val="1"/>
      <w:numFmt w:val="decimal"/>
      <w:pStyle w:val="Kop9"/>
      <w:lvlText w:val="%1.%2.%3.%4.%5.%6.%7.%8.%9"/>
      <w:lvlJc w:val="left"/>
      <w:pPr>
        <w:tabs>
          <w:tab w:val="num" w:pos="1414"/>
        </w:tabs>
        <w:ind w:left="1414" w:hanging="1584"/>
      </w:pPr>
      <w:rPr>
        <w:rFonts w:hint="default"/>
      </w:rPr>
    </w:lvl>
  </w:abstractNum>
  <w:abstractNum w:abstractNumId="14" w15:restartNumberingAfterBreak="0">
    <w:nsid w:val="274534A4"/>
    <w:multiLevelType w:val="hybridMultilevel"/>
    <w:tmpl w:val="6E94B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61729"/>
    <w:multiLevelType w:val="hybridMultilevel"/>
    <w:tmpl w:val="80885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7A4C8B"/>
    <w:multiLevelType w:val="hybridMultilevel"/>
    <w:tmpl w:val="6B4A5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CE6656"/>
    <w:multiLevelType w:val="hybridMultilevel"/>
    <w:tmpl w:val="6680A0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E411FCD"/>
    <w:multiLevelType w:val="singleLevel"/>
    <w:tmpl w:val="199A66EA"/>
    <w:lvl w:ilvl="0">
      <w:start w:val="3"/>
      <w:numFmt w:val="decimal"/>
      <w:lvlText w:val="%1."/>
      <w:lvlJc w:val="left"/>
      <w:pPr>
        <w:tabs>
          <w:tab w:val="num" w:pos="360"/>
        </w:tabs>
        <w:ind w:left="360" w:hanging="360"/>
      </w:pPr>
      <w:rPr>
        <w:rFonts w:hint="default"/>
        <w:b w:val="0"/>
        <w:i w:val="0"/>
      </w:rPr>
    </w:lvl>
  </w:abstractNum>
  <w:abstractNum w:abstractNumId="19" w15:restartNumberingAfterBreak="0">
    <w:nsid w:val="2E472527"/>
    <w:multiLevelType w:val="hybridMultilevel"/>
    <w:tmpl w:val="0BF86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3D3DB4"/>
    <w:multiLevelType w:val="multilevel"/>
    <w:tmpl w:val="CB4CD7C2"/>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569"/>
        </w:tabs>
        <w:ind w:left="1569" w:hanging="576"/>
      </w:pPr>
      <w:rPr>
        <w:rFonts w:hint="default"/>
      </w:rPr>
    </w:lvl>
    <w:lvl w:ilvl="2">
      <w:start w:val="1"/>
      <w:numFmt w:val="decimal"/>
      <w:lvlText w:val="%1.%2.%3"/>
      <w:lvlJc w:val="left"/>
      <w:pPr>
        <w:tabs>
          <w:tab w:val="num" w:pos="1713"/>
        </w:tabs>
        <w:ind w:left="1713" w:hanging="380"/>
      </w:pPr>
      <w:rPr>
        <w:rFonts w:hint="default"/>
      </w:rPr>
    </w:lvl>
    <w:lvl w:ilvl="3">
      <w:start w:val="1"/>
      <w:numFmt w:val="decimal"/>
      <w:lvlText w:val="%1.%2.%3.%4"/>
      <w:lvlJc w:val="left"/>
      <w:pPr>
        <w:tabs>
          <w:tab w:val="num" w:pos="1857"/>
        </w:tabs>
        <w:ind w:left="1857" w:hanging="864"/>
      </w:pPr>
      <w:rPr>
        <w:rFonts w:hint="default"/>
      </w:rPr>
    </w:lvl>
    <w:lvl w:ilvl="4">
      <w:start w:val="1"/>
      <w:numFmt w:val="decimal"/>
      <w:lvlText w:val="%1.%2.%3.%4.%5"/>
      <w:lvlJc w:val="left"/>
      <w:pPr>
        <w:tabs>
          <w:tab w:val="num" w:pos="2001"/>
        </w:tabs>
        <w:ind w:left="2001" w:hanging="1008"/>
      </w:pPr>
      <w:rPr>
        <w:rFonts w:hint="default"/>
      </w:rPr>
    </w:lvl>
    <w:lvl w:ilvl="5">
      <w:start w:val="1"/>
      <w:numFmt w:val="decimal"/>
      <w:lvlText w:val="%1.%2.%3.%4.%5.%6"/>
      <w:lvlJc w:val="left"/>
      <w:pPr>
        <w:tabs>
          <w:tab w:val="num" w:pos="2145"/>
        </w:tabs>
        <w:ind w:left="2145" w:hanging="1152"/>
      </w:pPr>
      <w:rPr>
        <w:rFonts w:hint="default"/>
      </w:rPr>
    </w:lvl>
    <w:lvl w:ilvl="6">
      <w:start w:val="1"/>
      <w:numFmt w:val="decimal"/>
      <w:lvlText w:val="%1.%2.%3.%4.%5.%6.%7"/>
      <w:lvlJc w:val="left"/>
      <w:pPr>
        <w:tabs>
          <w:tab w:val="num" w:pos="2289"/>
        </w:tabs>
        <w:ind w:left="2289" w:hanging="1296"/>
      </w:pPr>
      <w:rPr>
        <w:rFonts w:hint="default"/>
      </w:rPr>
    </w:lvl>
    <w:lvl w:ilvl="7">
      <w:start w:val="1"/>
      <w:numFmt w:val="decimal"/>
      <w:lvlText w:val="%1.%2.%3.%4.%5.%6.%7.%8"/>
      <w:lvlJc w:val="left"/>
      <w:pPr>
        <w:tabs>
          <w:tab w:val="num" w:pos="2433"/>
        </w:tabs>
        <w:ind w:left="2433" w:hanging="1440"/>
      </w:pPr>
      <w:rPr>
        <w:rFonts w:hint="default"/>
      </w:rPr>
    </w:lvl>
    <w:lvl w:ilvl="8">
      <w:start w:val="1"/>
      <w:numFmt w:val="decimal"/>
      <w:lvlText w:val="%1.%2.%3.%4.%5.%6.%7.%8.%9"/>
      <w:lvlJc w:val="left"/>
      <w:pPr>
        <w:tabs>
          <w:tab w:val="num" w:pos="2577"/>
        </w:tabs>
        <w:ind w:left="2577" w:hanging="1584"/>
      </w:pPr>
      <w:rPr>
        <w:rFonts w:hint="default"/>
      </w:rPr>
    </w:lvl>
  </w:abstractNum>
  <w:abstractNum w:abstractNumId="21" w15:restartNumberingAfterBreak="0">
    <w:nsid w:val="391D50B6"/>
    <w:multiLevelType w:val="hybridMultilevel"/>
    <w:tmpl w:val="19484198"/>
    <w:lvl w:ilvl="0" w:tplc="EE66613A">
      <w:start w:val="1"/>
      <w:numFmt w:val="bullet"/>
      <w:lvlText w:val=""/>
      <w:lvlJc w:val="left"/>
      <w:pPr>
        <w:tabs>
          <w:tab w:val="num" w:pos="2185"/>
        </w:tabs>
        <w:ind w:left="2185" w:hanging="360"/>
      </w:pPr>
      <w:rPr>
        <w:rFonts w:ascii="Symbol" w:hAnsi="Symbol" w:hint="default"/>
      </w:rPr>
    </w:lvl>
    <w:lvl w:ilvl="1" w:tplc="04130003">
      <w:start w:val="1"/>
      <w:numFmt w:val="bullet"/>
      <w:lvlText w:val="o"/>
      <w:lvlJc w:val="left"/>
      <w:pPr>
        <w:tabs>
          <w:tab w:val="num" w:pos="3265"/>
        </w:tabs>
        <w:ind w:left="3265" w:hanging="360"/>
      </w:pPr>
      <w:rPr>
        <w:rFonts w:ascii="Courier New" w:hAnsi="Courier New" w:cs="Courier New" w:hint="default"/>
      </w:rPr>
    </w:lvl>
    <w:lvl w:ilvl="2" w:tplc="04130005" w:tentative="1">
      <w:start w:val="1"/>
      <w:numFmt w:val="bullet"/>
      <w:lvlText w:val=""/>
      <w:lvlJc w:val="left"/>
      <w:pPr>
        <w:tabs>
          <w:tab w:val="num" w:pos="3985"/>
        </w:tabs>
        <w:ind w:left="3985" w:hanging="360"/>
      </w:pPr>
      <w:rPr>
        <w:rFonts w:ascii="Wingdings" w:hAnsi="Wingdings" w:hint="default"/>
      </w:rPr>
    </w:lvl>
    <w:lvl w:ilvl="3" w:tplc="04130001" w:tentative="1">
      <w:start w:val="1"/>
      <w:numFmt w:val="bullet"/>
      <w:lvlText w:val=""/>
      <w:lvlJc w:val="left"/>
      <w:pPr>
        <w:tabs>
          <w:tab w:val="num" w:pos="4705"/>
        </w:tabs>
        <w:ind w:left="4705" w:hanging="360"/>
      </w:pPr>
      <w:rPr>
        <w:rFonts w:ascii="Symbol" w:hAnsi="Symbol" w:hint="default"/>
      </w:rPr>
    </w:lvl>
    <w:lvl w:ilvl="4" w:tplc="04130003" w:tentative="1">
      <w:start w:val="1"/>
      <w:numFmt w:val="bullet"/>
      <w:lvlText w:val="o"/>
      <w:lvlJc w:val="left"/>
      <w:pPr>
        <w:tabs>
          <w:tab w:val="num" w:pos="5425"/>
        </w:tabs>
        <w:ind w:left="5425" w:hanging="360"/>
      </w:pPr>
      <w:rPr>
        <w:rFonts w:ascii="Courier New" w:hAnsi="Courier New" w:cs="Courier New" w:hint="default"/>
      </w:rPr>
    </w:lvl>
    <w:lvl w:ilvl="5" w:tplc="04130005" w:tentative="1">
      <w:start w:val="1"/>
      <w:numFmt w:val="bullet"/>
      <w:lvlText w:val=""/>
      <w:lvlJc w:val="left"/>
      <w:pPr>
        <w:tabs>
          <w:tab w:val="num" w:pos="6145"/>
        </w:tabs>
        <w:ind w:left="6145" w:hanging="360"/>
      </w:pPr>
      <w:rPr>
        <w:rFonts w:ascii="Wingdings" w:hAnsi="Wingdings" w:hint="default"/>
      </w:rPr>
    </w:lvl>
    <w:lvl w:ilvl="6" w:tplc="04130001" w:tentative="1">
      <w:start w:val="1"/>
      <w:numFmt w:val="bullet"/>
      <w:lvlText w:val=""/>
      <w:lvlJc w:val="left"/>
      <w:pPr>
        <w:tabs>
          <w:tab w:val="num" w:pos="6865"/>
        </w:tabs>
        <w:ind w:left="6865" w:hanging="360"/>
      </w:pPr>
      <w:rPr>
        <w:rFonts w:ascii="Symbol" w:hAnsi="Symbol" w:hint="default"/>
      </w:rPr>
    </w:lvl>
    <w:lvl w:ilvl="7" w:tplc="04130003" w:tentative="1">
      <w:start w:val="1"/>
      <w:numFmt w:val="bullet"/>
      <w:lvlText w:val="o"/>
      <w:lvlJc w:val="left"/>
      <w:pPr>
        <w:tabs>
          <w:tab w:val="num" w:pos="7585"/>
        </w:tabs>
        <w:ind w:left="7585" w:hanging="360"/>
      </w:pPr>
      <w:rPr>
        <w:rFonts w:ascii="Courier New" w:hAnsi="Courier New" w:cs="Courier New" w:hint="default"/>
      </w:rPr>
    </w:lvl>
    <w:lvl w:ilvl="8" w:tplc="04130005" w:tentative="1">
      <w:start w:val="1"/>
      <w:numFmt w:val="bullet"/>
      <w:lvlText w:val=""/>
      <w:lvlJc w:val="left"/>
      <w:pPr>
        <w:tabs>
          <w:tab w:val="num" w:pos="8305"/>
        </w:tabs>
        <w:ind w:left="8305" w:hanging="360"/>
      </w:pPr>
      <w:rPr>
        <w:rFonts w:ascii="Wingdings" w:hAnsi="Wingdings" w:hint="default"/>
      </w:rPr>
    </w:lvl>
  </w:abstractNum>
  <w:abstractNum w:abstractNumId="22" w15:restartNumberingAfterBreak="0">
    <w:nsid w:val="42F60D8B"/>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7776EDC"/>
    <w:multiLevelType w:val="hybridMultilevel"/>
    <w:tmpl w:val="5890DDCE"/>
    <w:lvl w:ilvl="0" w:tplc="EE66613A">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88310B0"/>
    <w:multiLevelType w:val="hybridMultilevel"/>
    <w:tmpl w:val="DC986B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C4097"/>
    <w:multiLevelType w:val="hybridMultilevel"/>
    <w:tmpl w:val="38D80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5F7576"/>
    <w:multiLevelType w:val="hybridMultilevel"/>
    <w:tmpl w:val="EF2E7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D13DB"/>
    <w:multiLevelType w:val="hybridMultilevel"/>
    <w:tmpl w:val="E5CE8D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8" w15:restartNumberingAfterBreak="0">
    <w:nsid w:val="4E8E6B66"/>
    <w:multiLevelType w:val="multilevel"/>
    <w:tmpl w:val="42AA0036"/>
    <w:lvl w:ilvl="0">
      <w:start w:val="2"/>
      <w:numFmt w:val="decimal"/>
      <w:lvlText w:val="%1."/>
      <w:lvlJc w:val="left"/>
      <w:pPr>
        <w:tabs>
          <w:tab w:val="num" w:pos="1312"/>
        </w:tabs>
        <w:ind w:left="1312" w:hanging="604"/>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38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9" w15:restartNumberingAfterBreak="0">
    <w:nsid w:val="53105A2F"/>
    <w:multiLevelType w:val="hybridMultilevel"/>
    <w:tmpl w:val="FD66ECEA"/>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30" w15:restartNumberingAfterBreak="0">
    <w:nsid w:val="5679264C"/>
    <w:multiLevelType w:val="hybridMultilevel"/>
    <w:tmpl w:val="4D2E6E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9CD494A"/>
    <w:multiLevelType w:val="hybridMultilevel"/>
    <w:tmpl w:val="9D880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0F1872"/>
    <w:multiLevelType w:val="hybridMultilevel"/>
    <w:tmpl w:val="00F87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4C3715"/>
    <w:multiLevelType w:val="hybridMultilevel"/>
    <w:tmpl w:val="AB4040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B5F6CF2"/>
    <w:multiLevelType w:val="hybridMultilevel"/>
    <w:tmpl w:val="7CD0A444"/>
    <w:lvl w:ilvl="0" w:tplc="FFA63B06">
      <w:start w:val="1"/>
      <w:numFmt w:val="decimal"/>
      <w:lvlText w:val="%1."/>
      <w:lvlJc w:val="left"/>
      <w:pPr>
        <w:tabs>
          <w:tab w:val="num" w:pos="1324"/>
        </w:tabs>
        <w:ind w:left="1324" w:hanging="604"/>
      </w:pPr>
      <w:rPr>
        <w:rFont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893AC5"/>
    <w:multiLevelType w:val="multilevel"/>
    <w:tmpl w:val="95288F1E"/>
    <w:lvl w:ilvl="0">
      <w:start w:val="1"/>
      <w:numFmt w:val="bullet"/>
      <w:pStyle w:val="Lijstopsomteken"/>
      <w:lvlText w:val=""/>
      <w:lvlJc w:val="left"/>
      <w:pPr>
        <w:tabs>
          <w:tab w:val="num" w:pos="847"/>
        </w:tabs>
        <w:ind w:left="847" w:hanging="360"/>
      </w:pPr>
      <w:rPr>
        <w:rFonts w:ascii="Symbol" w:hAnsi="Symbol" w:hint="default"/>
      </w:rPr>
    </w:lvl>
    <w:lvl w:ilvl="1">
      <w:start w:val="1"/>
      <w:numFmt w:val="decimal"/>
      <w:lvlText w:val="%1.%2"/>
      <w:lvlJc w:val="left"/>
      <w:pPr>
        <w:tabs>
          <w:tab w:val="num" w:pos="711"/>
        </w:tabs>
        <w:ind w:left="711" w:hanging="576"/>
      </w:pPr>
      <w:rPr>
        <w:rFonts w:hint="default"/>
      </w:rPr>
    </w:lvl>
    <w:lvl w:ilvl="2">
      <w:start w:val="1"/>
      <w:numFmt w:val="decimal"/>
      <w:lvlText w:val="%1.%2.%3"/>
      <w:lvlJc w:val="left"/>
      <w:pPr>
        <w:tabs>
          <w:tab w:val="num" w:pos="855"/>
        </w:tabs>
        <w:ind w:left="855" w:hanging="380"/>
      </w:pPr>
      <w:rPr>
        <w:rFonts w:hint="default"/>
      </w:rPr>
    </w:lvl>
    <w:lvl w:ilvl="3">
      <w:start w:val="1"/>
      <w:numFmt w:val="decimal"/>
      <w:lvlText w:val="%1.%2.%3.%4"/>
      <w:lvlJc w:val="left"/>
      <w:pPr>
        <w:tabs>
          <w:tab w:val="num" w:pos="999"/>
        </w:tabs>
        <w:ind w:left="999" w:hanging="864"/>
      </w:pPr>
      <w:rPr>
        <w:rFonts w:hint="default"/>
      </w:rPr>
    </w:lvl>
    <w:lvl w:ilvl="4">
      <w:start w:val="1"/>
      <w:numFmt w:val="decimal"/>
      <w:lvlText w:val="%1.%2.%3.%4.%5"/>
      <w:lvlJc w:val="left"/>
      <w:pPr>
        <w:tabs>
          <w:tab w:val="num" w:pos="1143"/>
        </w:tabs>
        <w:ind w:left="1143" w:hanging="1008"/>
      </w:pPr>
      <w:rPr>
        <w:rFonts w:hint="default"/>
      </w:rPr>
    </w:lvl>
    <w:lvl w:ilvl="5">
      <w:start w:val="1"/>
      <w:numFmt w:val="decimal"/>
      <w:lvlText w:val="%1.%2.%3.%4.%5.%6"/>
      <w:lvlJc w:val="left"/>
      <w:pPr>
        <w:tabs>
          <w:tab w:val="num" w:pos="1287"/>
        </w:tabs>
        <w:ind w:left="1287" w:hanging="1152"/>
      </w:pPr>
      <w:rPr>
        <w:rFonts w:hint="default"/>
      </w:rPr>
    </w:lvl>
    <w:lvl w:ilvl="6">
      <w:start w:val="1"/>
      <w:numFmt w:val="decimal"/>
      <w:lvlText w:val="%1.%2.%3.%4.%5.%6.%7"/>
      <w:lvlJc w:val="left"/>
      <w:pPr>
        <w:tabs>
          <w:tab w:val="num" w:pos="1431"/>
        </w:tabs>
        <w:ind w:left="1431" w:hanging="1296"/>
      </w:pPr>
      <w:rPr>
        <w:rFonts w:hint="default"/>
      </w:rPr>
    </w:lvl>
    <w:lvl w:ilvl="7">
      <w:start w:val="1"/>
      <w:numFmt w:val="decimal"/>
      <w:lvlText w:val="%1.%2.%3.%4.%5.%6.%7.%8"/>
      <w:lvlJc w:val="left"/>
      <w:pPr>
        <w:tabs>
          <w:tab w:val="num" w:pos="1575"/>
        </w:tabs>
        <w:ind w:left="1575" w:hanging="1440"/>
      </w:pPr>
      <w:rPr>
        <w:rFonts w:hint="default"/>
      </w:rPr>
    </w:lvl>
    <w:lvl w:ilvl="8">
      <w:start w:val="1"/>
      <w:numFmt w:val="decimal"/>
      <w:lvlText w:val="%1.%2.%3.%4.%5.%6.%7.%8.%9"/>
      <w:lvlJc w:val="left"/>
      <w:pPr>
        <w:tabs>
          <w:tab w:val="num" w:pos="1719"/>
        </w:tabs>
        <w:ind w:left="1719" w:hanging="1584"/>
      </w:pPr>
      <w:rPr>
        <w:rFonts w:hint="default"/>
      </w:rPr>
    </w:lvl>
  </w:abstractNum>
  <w:abstractNum w:abstractNumId="36" w15:restartNumberingAfterBreak="0">
    <w:nsid w:val="76C82B5B"/>
    <w:multiLevelType w:val="hybridMultilevel"/>
    <w:tmpl w:val="F0080576"/>
    <w:lvl w:ilvl="0" w:tplc="BB80AF52">
      <w:start w:val="1"/>
      <w:numFmt w:val="bullet"/>
      <w:lvlText w:val=""/>
      <w:lvlJc w:val="left"/>
      <w:pPr>
        <w:tabs>
          <w:tab w:val="num" w:pos="1070"/>
        </w:tabs>
        <w:ind w:left="1070" w:hanging="360"/>
      </w:pPr>
      <w:rPr>
        <w:rFonts w:ascii="Symbol" w:hAnsi="Symbol" w:hint="default"/>
      </w:rPr>
    </w:lvl>
    <w:lvl w:ilvl="1" w:tplc="69381E40" w:tentative="1">
      <w:start w:val="1"/>
      <w:numFmt w:val="bullet"/>
      <w:lvlText w:val="o"/>
      <w:lvlJc w:val="left"/>
      <w:pPr>
        <w:tabs>
          <w:tab w:val="num" w:pos="1790"/>
        </w:tabs>
        <w:ind w:left="1790" w:hanging="360"/>
      </w:pPr>
      <w:rPr>
        <w:rFonts w:ascii="Courier New" w:hAnsi="Courier New" w:cs="Courier New" w:hint="default"/>
      </w:rPr>
    </w:lvl>
    <w:lvl w:ilvl="2" w:tplc="E1E80CB8" w:tentative="1">
      <w:start w:val="1"/>
      <w:numFmt w:val="bullet"/>
      <w:lvlText w:val=""/>
      <w:lvlJc w:val="left"/>
      <w:pPr>
        <w:tabs>
          <w:tab w:val="num" w:pos="2510"/>
        </w:tabs>
        <w:ind w:left="2510" w:hanging="360"/>
      </w:pPr>
      <w:rPr>
        <w:rFonts w:ascii="Wingdings" w:hAnsi="Wingdings" w:hint="default"/>
      </w:rPr>
    </w:lvl>
    <w:lvl w:ilvl="3" w:tplc="53E60EF6" w:tentative="1">
      <w:start w:val="1"/>
      <w:numFmt w:val="bullet"/>
      <w:lvlText w:val=""/>
      <w:lvlJc w:val="left"/>
      <w:pPr>
        <w:tabs>
          <w:tab w:val="num" w:pos="3230"/>
        </w:tabs>
        <w:ind w:left="3230" w:hanging="360"/>
      </w:pPr>
      <w:rPr>
        <w:rFonts w:ascii="Symbol" w:hAnsi="Symbol" w:hint="default"/>
      </w:rPr>
    </w:lvl>
    <w:lvl w:ilvl="4" w:tplc="6854B8BA" w:tentative="1">
      <w:start w:val="1"/>
      <w:numFmt w:val="bullet"/>
      <w:lvlText w:val="o"/>
      <w:lvlJc w:val="left"/>
      <w:pPr>
        <w:tabs>
          <w:tab w:val="num" w:pos="3950"/>
        </w:tabs>
        <w:ind w:left="3950" w:hanging="360"/>
      </w:pPr>
      <w:rPr>
        <w:rFonts w:ascii="Courier New" w:hAnsi="Courier New" w:cs="Courier New" w:hint="default"/>
      </w:rPr>
    </w:lvl>
    <w:lvl w:ilvl="5" w:tplc="35F432D0" w:tentative="1">
      <w:start w:val="1"/>
      <w:numFmt w:val="bullet"/>
      <w:lvlText w:val=""/>
      <w:lvlJc w:val="left"/>
      <w:pPr>
        <w:tabs>
          <w:tab w:val="num" w:pos="4670"/>
        </w:tabs>
        <w:ind w:left="4670" w:hanging="360"/>
      </w:pPr>
      <w:rPr>
        <w:rFonts w:ascii="Wingdings" w:hAnsi="Wingdings" w:hint="default"/>
      </w:rPr>
    </w:lvl>
    <w:lvl w:ilvl="6" w:tplc="D73E0524" w:tentative="1">
      <w:start w:val="1"/>
      <w:numFmt w:val="bullet"/>
      <w:lvlText w:val=""/>
      <w:lvlJc w:val="left"/>
      <w:pPr>
        <w:tabs>
          <w:tab w:val="num" w:pos="5390"/>
        </w:tabs>
        <w:ind w:left="5390" w:hanging="360"/>
      </w:pPr>
      <w:rPr>
        <w:rFonts w:ascii="Symbol" w:hAnsi="Symbol" w:hint="default"/>
      </w:rPr>
    </w:lvl>
    <w:lvl w:ilvl="7" w:tplc="B5DC51D8" w:tentative="1">
      <w:start w:val="1"/>
      <w:numFmt w:val="bullet"/>
      <w:lvlText w:val="o"/>
      <w:lvlJc w:val="left"/>
      <w:pPr>
        <w:tabs>
          <w:tab w:val="num" w:pos="6110"/>
        </w:tabs>
        <w:ind w:left="6110" w:hanging="360"/>
      </w:pPr>
      <w:rPr>
        <w:rFonts w:ascii="Courier New" w:hAnsi="Courier New" w:cs="Courier New" w:hint="default"/>
      </w:rPr>
    </w:lvl>
    <w:lvl w:ilvl="8" w:tplc="506E0A18" w:tentative="1">
      <w:start w:val="1"/>
      <w:numFmt w:val="bullet"/>
      <w:lvlText w:val=""/>
      <w:lvlJc w:val="left"/>
      <w:pPr>
        <w:tabs>
          <w:tab w:val="num" w:pos="6830"/>
        </w:tabs>
        <w:ind w:left="6830" w:hanging="360"/>
      </w:pPr>
      <w:rPr>
        <w:rFonts w:ascii="Wingdings" w:hAnsi="Wingdings" w:hint="default"/>
      </w:rPr>
    </w:lvl>
  </w:abstractNum>
  <w:abstractNum w:abstractNumId="37" w15:restartNumberingAfterBreak="0">
    <w:nsid w:val="78052CBE"/>
    <w:multiLevelType w:val="multilevel"/>
    <w:tmpl w:val="FFA893EC"/>
    <w:lvl w:ilvl="0">
      <w:start w:val="1"/>
      <w:numFmt w:val="decimal"/>
      <w:lvlText w:val="%1."/>
      <w:lvlJc w:val="left"/>
      <w:pPr>
        <w:tabs>
          <w:tab w:val="num" w:pos="786"/>
        </w:tabs>
        <w:ind w:left="786" w:hanging="360"/>
      </w:pPr>
      <w:rPr>
        <w:rFonts w:hint="default"/>
      </w:rPr>
    </w:lvl>
    <w:lvl w:ilvl="1">
      <w:start w:val="6"/>
      <w:numFmt w:val="bullet"/>
      <w:lvlText w:val="-"/>
      <w:lvlJc w:val="left"/>
      <w:pPr>
        <w:tabs>
          <w:tab w:val="num" w:pos="1506"/>
        </w:tabs>
        <w:ind w:left="1506" w:hanging="360"/>
      </w:pPr>
      <w:rPr>
        <w:rFonts w:ascii="Verdana" w:eastAsia="Times New Roman" w:hAnsi="Verdana" w:cs="Times New Roman"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8" w15:restartNumberingAfterBreak="0">
    <w:nsid w:val="797547DC"/>
    <w:multiLevelType w:val="hybridMultilevel"/>
    <w:tmpl w:val="1988C5D0"/>
    <w:lvl w:ilvl="0" w:tplc="7A00C17C">
      <w:start w:val="1"/>
      <w:numFmt w:val="bullet"/>
      <w:lvlText w:val=""/>
      <w:lvlJc w:val="left"/>
      <w:pPr>
        <w:tabs>
          <w:tab w:val="num" w:pos="720"/>
        </w:tabs>
        <w:ind w:left="720" w:hanging="360"/>
      </w:pPr>
      <w:rPr>
        <w:rFonts w:ascii="Symbol" w:hAnsi="Symbol" w:hint="default"/>
      </w:rPr>
    </w:lvl>
    <w:lvl w:ilvl="1" w:tplc="674080B2" w:tentative="1">
      <w:start w:val="1"/>
      <w:numFmt w:val="bullet"/>
      <w:lvlText w:val="o"/>
      <w:lvlJc w:val="left"/>
      <w:pPr>
        <w:tabs>
          <w:tab w:val="num" w:pos="1440"/>
        </w:tabs>
        <w:ind w:left="1440" w:hanging="360"/>
      </w:pPr>
      <w:rPr>
        <w:rFonts w:ascii="Courier New" w:hAnsi="Courier New" w:cs="Courier New" w:hint="default"/>
      </w:rPr>
    </w:lvl>
    <w:lvl w:ilvl="2" w:tplc="8A78BD68" w:tentative="1">
      <w:start w:val="1"/>
      <w:numFmt w:val="bullet"/>
      <w:lvlText w:val=""/>
      <w:lvlJc w:val="left"/>
      <w:pPr>
        <w:tabs>
          <w:tab w:val="num" w:pos="2160"/>
        </w:tabs>
        <w:ind w:left="2160" w:hanging="360"/>
      </w:pPr>
      <w:rPr>
        <w:rFonts w:ascii="Wingdings" w:hAnsi="Wingdings" w:hint="default"/>
      </w:rPr>
    </w:lvl>
    <w:lvl w:ilvl="3" w:tplc="D2FA5154" w:tentative="1">
      <w:start w:val="1"/>
      <w:numFmt w:val="bullet"/>
      <w:lvlText w:val=""/>
      <w:lvlJc w:val="left"/>
      <w:pPr>
        <w:tabs>
          <w:tab w:val="num" w:pos="2880"/>
        </w:tabs>
        <w:ind w:left="2880" w:hanging="360"/>
      </w:pPr>
      <w:rPr>
        <w:rFonts w:ascii="Symbol" w:hAnsi="Symbol" w:hint="default"/>
      </w:rPr>
    </w:lvl>
    <w:lvl w:ilvl="4" w:tplc="81D8A312" w:tentative="1">
      <w:start w:val="1"/>
      <w:numFmt w:val="bullet"/>
      <w:lvlText w:val="o"/>
      <w:lvlJc w:val="left"/>
      <w:pPr>
        <w:tabs>
          <w:tab w:val="num" w:pos="3600"/>
        </w:tabs>
        <w:ind w:left="3600" w:hanging="360"/>
      </w:pPr>
      <w:rPr>
        <w:rFonts w:ascii="Courier New" w:hAnsi="Courier New" w:cs="Courier New" w:hint="default"/>
      </w:rPr>
    </w:lvl>
    <w:lvl w:ilvl="5" w:tplc="533CB4B8" w:tentative="1">
      <w:start w:val="1"/>
      <w:numFmt w:val="bullet"/>
      <w:lvlText w:val=""/>
      <w:lvlJc w:val="left"/>
      <w:pPr>
        <w:tabs>
          <w:tab w:val="num" w:pos="4320"/>
        </w:tabs>
        <w:ind w:left="4320" w:hanging="360"/>
      </w:pPr>
      <w:rPr>
        <w:rFonts w:ascii="Wingdings" w:hAnsi="Wingdings" w:hint="default"/>
      </w:rPr>
    </w:lvl>
    <w:lvl w:ilvl="6" w:tplc="6FA0BA6E" w:tentative="1">
      <w:start w:val="1"/>
      <w:numFmt w:val="bullet"/>
      <w:lvlText w:val=""/>
      <w:lvlJc w:val="left"/>
      <w:pPr>
        <w:tabs>
          <w:tab w:val="num" w:pos="5040"/>
        </w:tabs>
        <w:ind w:left="5040" w:hanging="360"/>
      </w:pPr>
      <w:rPr>
        <w:rFonts w:ascii="Symbol" w:hAnsi="Symbol" w:hint="default"/>
      </w:rPr>
    </w:lvl>
    <w:lvl w:ilvl="7" w:tplc="B734DD04" w:tentative="1">
      <w:start w:val="1"/>
      <w:numFmt w:val="bullet"/>
      <w:lvlText w:val="o"/>
      <w:lvlJc w:val="left"/>
      <w:pPr>
        <w:tabs>
          <w:tab w:val="num" w:pos="5760"/>
        </w:tabs>
        <w:ind w:left="5760" w:hanging="360"/>
      </w:pPr>
      <w:rPr>
        <w:rFonts w:ascii="Courier New" w:hAnsi="Courier New" w:cs="Courier New" w:hint="default"/>
      </w:rPr>
    </w:lvl>
    <w:lvl w:ilvl="8" w:tplc="624C68E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221BF1"/>
    <w:multiLevelType w:val="singleLevel"/>
    <w:tmpl w:val="0413000F"/>
    <w:lvl w:ilvl="0">
      <w:start w:val="1"/>
      <w:numFmt w:val="decimal"/>
      <w:lvlText w:val="%1."/>
      <w:lvlJc w:val="left"/>
      <w:pPr>
        <w:tabs>
          <w:tab w:val="num" w:pos="360"/>
        </w:tabs>
        <w:ind w:left="360" w:hanging="360"/>
      </w:pPr>
      <w:rPr>
        <w:rFonts w:hint="default"/>
      </w:rPr>
    </w:lvl>
  </w:abstractNum>
  <w:num w:numId="1">
    <w:abstractNumId w:val="35"/>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710" w:hanging="360"/>
        </w:pPr>
        <w:rPr>
          <w:rFonts w:ascii="Symbol" w:hAnsi="Symbol" w:hint="default"/>
        </w:rPr>
      </w:lvl>
    </w:lvlOverride>
  </w:num>
  <w:num w:numId="4">
    <w:abstractNumId w:val="36"/>
  </w:num>
  <w:num w:numId="5">
    <w:abstractNumId w:val="7"/>
  </w:num>
  <w:num w:numId="6">
    <w:abstractNumId w:val="38"/>
  </w:num>
  <w:num w:numId="7">
    <w:abstractNumId w:val="5"/>
  </w:num>
  <w:num w:numId="8">
    <w:abstractNumId w:val="1"/>
  </w:num>
  <w:num w:numId="9">
    <w:abstractNumId w:val="14"/>
  </w:num>
  <w:num w:numId="10">
    <w:abstractNumId w:val="13"/>
  </w:num>
  <w:num w:numId="11">
    <w:abstractNumId w:val="2"/>
  </w:num>
  <w:num w:numId="12">
    <w:abstractNumId w:val="36"/>
    <w:lvlOverride w:ilvl="0">
      <w:startOverride w:val="1"/>
    </w:lvlOverride>
  </w:num>
  <w:num w:numId="13">
    <w:abstractNumId w:val="8"/>
  </w:num>
  <w:num w:numId="14">
    <w:abstractNumId w:val="24"/>
  </w:num>
  <w:num w:numId="15">
    <w:abstractNumId w:val="23"/>
  </w:num>
  <w:num w:numId="16">
    <w:abstractNumId w:val="18"/>
  </w:num>
  <w:num w:numId="17">
    <w:abstractNumId w:val="39"/>
  </w:num>
  <w:num w:numId="18">
    <w:abstractNumId w:val="11"/>
  </w:num>
  <w:num w:numId="19">
    <w:abstractNumId w:val="22"/>
  </w:num>
  <w:num w:numId="20">
    <w:abstractNumId w:val="21"/>
  </w:num>
  <w:num w:numId="21">
    <w:abstractNumId w:val="37"/>
  </w:num>
  <w:num w:numId="22">
    <w:abstractNumId w:val="34"/>
  </w:num>
  <w:num w:numId="23">
    <w:abstractNumId w:val="28"/>
  </w:num>
  <w:num w:numId="24">
    <w:abstractNumId w:val="20"/>
  </w:num>
  <w:num w:numId="25">
    <w:abstractNumId w:val="32"/>
  </w:num>
  <w:num w:numId="26">
    <w:abstractNumId w:val="31"/>
  </w:num>
  <w:num w:numId="27">
    <w:abstractNumId w:val="15"/>
  </w:num>
  <w:num w:numId="28">
    <w:abstractNumId w:val="10"/>
  </w:num>
  <w:num w:numId="29">
    <w:abstractNumId w:val="6"/>
  </w:num>
  <w:num w:numId="30">
    <w:abstractNumId w:val="9"/>
  </w:num>
  <w:num w:numId="31">
    <w:abstractNumId w:val="25"/>
  </w:num>
  <w:num w:numId="32">
    <w:abstractNumId w:val="16"/>
  </w:num>
  <w:num w:numId="33">
    <w:abstractNumId w:val="3"/>
  </w:num>
  <w:num w:numId="34">
    <w:abstractNumId w:val="26"/>
  </w:num>
  <w:num w:numId="35">
    <w:abstractNumId w:val="19"/>
  </w:num>
  <w:num w:numId="36">
    <w:abstractNumId w:val="4"/>
  </w:num>
  <w:num w:numId="37">
    <w:abstractNumId w:val="33"/>
  </w:num>
  <w:num w:numId="38">
    <w:abstractNumId w:val="4"/>
  </w:num>
  <w:num w:numId="39">
    <w:abstractNumId w:val="27"/>
  </w:num>
  <w:num w:numId="40">
    <w:abstractNumId w:val="29"/>
  </w:num>
  <w:num w:numId="41">
    <w:abstractNumId w:val="12"/>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45BF"/>
    <w:rsid w:val="000024F0"/>
    <w:rsid w:val="00011056"/>
    <w:rsid w:val="000223B2"/>
    <w:rsid w:val="00025551"/>
    <w:rsid w:val="0003096F"/>
    <w:rsid w:val="000447A0"/>
    <w:rsid w:val="00045397"/>
    <w:rsid w:val="00050C42"/>
    <w:rsid w:val="0006004D"/>
    <w:rsid w:val="00060D22"/>
    <w:rsid w:val="00067B43"/>
    <w:rsid w:val="0007171B"/>
    <w:rsid w:val="00071ED6"/>
    <w:rsid w:val="00082C1A"/>
    <w:rsid w:val="00087644"/>
    <w:rsid w:val="00091746"/>
    <w:rsid w:val="000979CD"/>
    <w:rsid w:val="000A2B72"/>
    <w:rsid w:val="000B1656"/>
    <w:rsid w:val="000B5A4F"/>
    <w:rsid w:val="000B67D9"/>
    <w:rsid w:val="000D193D"/>
    <w:rsid w:val="000D71DD"/>
    <w:rsid w:val="000D7AB1"/>
    <w:rsid w:val="000E0785"/>
    <w:rsid w:val="001362CF"/>
    <w:rsid w:val="00145299"/>
    <w:rsid w:val="001555EF"/>
    <w:rsid w:val="00155FB7"/>
    <w:rsid w:val="0015756F"/>
    <w:rsid w:val="001803F7"/>
    <w:rsid w:val="00180A83"/>
    <w:rsid w:val="00181859"/>
    <w:rsid w:val="001826E0"/>
    <w:rsid w:val="0018303B"/>
    <w:rsid w:val="00197E6E"/>
    <w:rsid w:val="001A5E36"/>
    <w:rsid w:val="001A5F70"/>
    <w:rsid w:val="001B730A"/>
    <w:rsid w:val="001C2839"/>
    <w:rsid w:val="001E5B72"/>
    <w:rsid w:val="001E64FB"/>
    <w:rsid w:val="00201C38"/>
    <w:rsid w:val="002139A3"/>
    <w:rsid w:val="00223220"/>
    <w:rsid w:val="002254D9"/>
    <w:rsid w:val="00226A96"/>
    <w:rsid w:val="0023754C"/>
    <w:rsid w:val="002406F0"/>
    <w:rsid w:val="0026279C"/>
    <w:rsid w:val="00276FD0"/>
    <w:rsid w:val="00277642"/>
    <w:rsid w:val="002840F9"/>
    <w:rsid w:val="00296BD1"/>
    <w:rsid w:val="00296E45"/>
    <w:rsid w:val="002B1CEB"/>
    <w:rsid w:val="002C3069"/>
    <w:rsid w:val="002C5528"/>
    <w:rsid w:val="002F198A"/>
    <w:rsid w:val="002F77BC"/>
    <w:rsid w:val="003214C5"/>
    <w:rsid w:val="00340BCE"/>
    <w:rsid w:val="00362432"/>
    <w:rsid w:val="00370CFA"/>
    <w:rsid w:val="00371D76"/>
    <w:rsid w:val="00377961"/>
    <w:rsid w:val="00380B4C"/>
    <w:rsid w:val="003A33C4"/>
    <w:rsid w:val="003B0E37"/>
    <w:rsid w:val="003B17D7"/>
    <w:rsid w:val="003B18B6"/>
    <w:rsid w:val="003B2EE7"/>
    <w:rsid w:val="003C1E85"/>
    <w:rsid w:val="003D135B"/>
    <w:rsid w:val="003D575A"/>
    <w:rsid w:val="003E0BD2"/>
    <w:rsid w:val="003F2170"/>
    <w:rsid w:val="003F6412"/>
    <w:rsid w:val="00400A12"/>
    <w:rsid w:val="0040473A"/>
    <w:rsid w:val="00404B02"/>
    <w:rsid w:val="00421D4A"/>
    <w:rsid w:val="004231B5"/>
    <w:rsid w:val="00424AA1"/>
    <w:rsid w:val="00431893"/>
    <w:rsid w:val="00432E27"/>
    <w:rsid w:val="00437055"/>
    <w:rsid w:val="00442FD5"/>
    <w:rsid w:val="0044400F"/>
    <w:rsid w:val="004537FA"/>
    <w:rsid w:val="00464DAC"/>
    <w:rsid w:val="004826E3"/>
    <w:rsid w:val="00497BFC"/>
    <w:rsid w:val="004A1F42"/>
    <w:rsid w:val="004C0A1A"/>
    <w:rsid w:val="004C5457"/>
    <w:rsid w:val="004D16E9"/>
    <w:rsid w:val="004D5376"/>
    <w:rsid w:val="004D555B"/>
    <w:rsid w:val="004E6A1E"/>
    <w:rsid w:val="004F2FF1"/>
    <w:rsid w:val="005001B4"/>
    <w:rsid w:val="005121DD"/>
    <w:rsid w:val="00512FAC"/>
    <w:rsid w:val="00523195"/>
    <w:rsid w:val="005231B4"/>
    <w:rsid w:val="005411D0"/>
    <w:rsid w:val="00541EEA"/>
    <w:rsid w:val="0054787C"/>
    <w:rsid w:val="00551696"/>
    <w:rsid w:val="005541F3"/>
    <w:rsid w:val="00560CBB"/>
    <w:rsid w:val="00567004"/>
    <w:rsid w:val="005755BE"/>
    <w:rsid w:val="005802CE"/>
    <w:rsid w:val="005D4BBA"/>
    <w:rsid w:val="005D5795"/>
    <w:rsid w:val="005D6B6E"/>
    <w:rsid w:val="005E547C"/>
    <w:rsid w:val="005F2B7D"/>
    <w:rsid w:val="006059EA"/>
    <w:rsid w:val="00605E96"/>
    <w:rsid w:val="006231EE"/>
    <w:rsid w:val="00630E2C"/>
    <w:rsid w:val="0063125E"/>
    <w:rsid w:val="0063195C"/>
    <w:rsid w:val="006358B9"/>
    <w:rsid w:val="00640FC2"/>
    <w:rsid w:val="006434EE"/>
    <w:rsid w:val="00643565"/>
    <w:rsid w:val="00652DE9"/>
    <w:rsid w:val="00653D71"/>
    <w:rsid w:val="006556B4"/>
    <w:rsid w:val="00670846"/>
    <w:rsid w:val="00682021"/>
    <w:rsid w:val="00686591"/>
    <w:rsid w:val="006A55E8"/>
    <w:rsid w:val="006B1452"/>
    <w:rsid w:val="006B3C3B"/>
    <w:rsid w:val="006C7F9E"/>
    <w:rsid w:val="006E0A5D"/>
    <w:rsid w:val="006E6721"/>
    <w:rsid w:val="006F1605"/>
    <w:rsid w:val="006F632D"/>
    <w:rsid w:val="00702B19"/>
    <w:rsid w:val="00703FA8"/>
    <w:rsid w:val="00741784"/>
    <w:rsid w:val="00744DE0"/>
    <w:rsid w:val="00746CDF"/>
    <w:rsid w:val="00753535"/>
    <w:rsid w:val="00754474"/>
    <w:rsid w:val="00762901"/>
    <w:rsid w:val="007637B8"/>
    <w:rsid w:val="00774A8C"/>
    <w:rsid w:val="0077583E"/>
    <w:rsid w:val="00787060"/>
    <w:rsid w:val="0079436E"/>
    <w:rsid w:val="00796DCC"/>
    <w:rsid w:val="007A1494"/>
    <w:rsid w:val="007A3DC0"/>
    <w:rsid w:val="007B242D"/>
    <w:rsid w:val="007C1D22"/>
    <w:rsid w:val="007C26A4"/>
    <w:rsid w:val="007E20BA"/>
    <w:rsid w:val="007E73A6"/>
    <w:rsid w:val="0080346B"/>
    <w:rsid w:val="00812B20"/>
    <w:rsid w:val="00815C01"/>
    <w:rsid w:val="00823618"/>
    <w:rsid w:val="008502B2"/>
    <w:rsid w:val="0085256E"/>
    <w:rsid w:val="00873644"/>
    <w:rsid w:val="008A145E"/>
    <w:rsid w:val="008B1E1A"/>
    <w:rsid w:val="008E1E5B"/>
    <w:rsid w:val="008E4756"/>
    <w:rsid w:val="00911F28"/>
    <w:rsid w:val="00925BC0"/>
    <w:rsid w:val="00934201"/>
    <w:rsid w:val="00943C9D"/>
    <w:rsid w:val="00954C4E"/>
    <w:rsid w:val="00963824"/>
    <w:rsid w:val="009718B9"/>
    <w:rsid w:val="00972479"/>
    <w:rsid w:val="00977627"/>
    <w:rsid w:val="00981F07"/>
    <w:rsid w:val="00990693"/>
    <w:rsid w:val="00990D4A"/>
    <w:rsid w:val="0099617F"/>
    <w:rsid w:val="009A0C38"/>
    <w:rsid w:val="009A1CBA"/>
    <w:rsid w:val="009A34C7"/>
    <w:rsid w:val="009A3CD6"/>
    <w:rsid w:val="009B0008"/>
    <w:rsid w:val="009B45BF"/>
    <w:rsid w:val="009C161C"/>
    <w:rsid w:val="009E25A0"/>
    <w:rsid w:val="009F6BD1"/>
    <w:rsid w:val="00A0399A"/>
    <w:rsid w:val="00A10ED6"/>
    <w:rsid w:val="00A17837"/>
    <w:rsid w:val="00A27424"/>
    <w:rsid w:val="00A409A3"/>
    <w:rsid w:val="00A47AE7"/>
    <w:rsid w:val="00A52C1A"/>
    <w:rsid w:val="00A64FDC"/>
    <w:rsid w:val="00A65393"/>
    <w:rsid w:val="00A66230"/>
    <w:rsid w:val="00A82C3D"/>
    <w:rsid w:val="00A82EA0"/>
    <w:rsid w:val="00AA041A"/>
    <w:rsid w:val="00AB7F64"/>
    <w:rsid w:val="00AC7295"/>
    <w:rsid w:val="00AE255A"/>
    <w:rsid w:val="00AE684C"/>
    <w:rsid w:val="00B02047"/>
    <w:rsid w:val="00B03354"/>
    <w:rsid w:val="00B05026"/>
    <w:rsid w:val="00B073FC"/>
    <w:rsid w:val="00B24F9B"/>
    <w:rsid w:val="00B4276A"/>
    <w:rsid w:val="00B61887"/>
    <w:rsid w:val="00B661F2"/>
    <w:rsid w:val="00B66F52"/>
    <w:rsid w:val="00B70EAC"/>
    <w:rsid w:val="00B73810"/>
    <w:rsid w:val="00B743FF"/>
    <w:rsid w:val="00B84711"/>
    <w:rsid w:val="00B87325"/>
    <w:rsid w:val="00B93E16"/>
    <w:rsid w:val="00B9520C"/>
    <w:rsid w:val="00B96168"/>
    <w:rsid w:val="00BA2CD9"/>
    <w:rsid w:val="00BA4511"/>
    <w:rsid w:val="00BB5F6D"/>
    <w:rsid w:val="00BC38DA"/>
    <w:rsid w:val="00BC69F6"/>
    <w:rsid w:val="00BE1B60"/>
    <w:rsid w:val="00BE1F9F"/>
    <w:rsid w:val="00C020E3"/>
    <w:rsid w:val="00C167EE"/>
    <w:rsid w:val="00C21673"/>
    <w:rsid w:val="00C21FAA"/>
    <w:rsid w:val="00C2269D"/>
    <w:rsid w:val="00C27248"/>
    <w:rsid w:val="00C54B5D"/>
    <w:rsid w:val="00C65BF3"/>
    <w:rsid w:val="00C70738"/>
    <w:rsid w:val="00C8131F"/>
    <w:rsid w:val="00C82EAC"/>
    <w:rsid w:val="00C83568"/>
    <w:rsid w:val="00C86821"/>
    <w:rsid w:val="00CA2268"/>
    <w:rsid w:val="00CD0B50"/>
    <w:rsid w:val="00CD2C34"/>
    <w:rsid w:val="00CD479F"/>
    <w:rsid w:val="00CE7176"/>
    <w:rsid w:val="00CF1BF2"/>
    <w:rsid w:val="00D0620D"/>
    <w:rsid w:val="00D10EDB"/>
    <w:rsid w:val="00D25952"/>
    <w:rsid w:val="00D51F1E"/>
    <w:rsid w:val="00D558E8"/>
    <w:rsid w:val="00D86F20"/>
    <w:rsid w:val="00D92AFB"/>
    <w:rsid w:val="00DB5AB9"/>
    <w:rsid w:val="00DC0164"/>
    <w:rsid w:val="00DC31ED"/>
    <w:rsid w:val="00DC6DC7"/>
    <w:rsid w:val="00DC7C27"/>
    <w:rsid w:val="00DD127E"/>
    <w:rsid w:val="00DD36A1"/>
    <w:rsid w:val="00DE3610"/>
    <w:rsid w:val="00DF1D0D"/>
    <w:rsid w:val="00E0192A"/>
    <w:rsid w:val="00E067B5"/>
    <w:rsid w:val="00E071F4"/>
    <w:rsid w:val="00E10D07"/>
    <w:rsid w:val="00E119ED"/>
    <w:rsid w:val="00E13507"/>
    <w:rsid w:val="00E2459D"/>
    <w:rsid w:val="00E3175C"/>
    <w:rsid w:val="00E477B5"/>
    <w:rsid w:val="00E54BD3"/>
    <w:rsid w:val="00E72B87"/>
    <w:rsid w:val="00E73DAE"/>
    <w:rsid w:val="00E74BA8"/>
    <w:rsid w:val="00EB70DC"/>
    <w:rsid w:val="00EC3502"/>
    <w:rsid w:val="00ED3879"/>
    <w:rsid w:val="00ED54C9"/>
    <w:rsid w:val="00ED72EA"/>
    <w:rsid w:val="00EF1AE2"/>
    <w:rsid w:val="00F01874"/>
    <w:rsid w:val="00F15C90"/>
    <w:rsid w:val="00F21D5B"/>
    <w:rsid w:val="00F22243"/>
    <w:rsid w:val="00F24156"/>
    <w:rsid w:val="00F2467A"/>
    <w:rsid w:val="00F46D7D"/>
    <w:rsid w:val="00F504CE"/>
    <w:rsid w:val="00F5215C"/>
    <w:rsid w:val="00FA0124"/>
    <w:rsid w:val="00FB08EE"/>
    <w:rsid w:val="00FB6CC9"/>
    <w:rsid w:val="00FE2F50"/>
    <w:rsid w:val="00FE4BFB"/>
    <w:rsid w:val="00FE68E0"/>
    <w:rsid w:val="00FF0B33"/>
    <w:rsid w:val="00FF47D7"/>
    <w:rsid w:val="00FF5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7D041E4"/>
  <w15:chartTrackingRefBased/>
  <w15:docId w15:val="{2716251E-5C85-4CC5-8194-DAAA13EE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D575A"/>
    <w:pPr>
      <w:ind w:left="567"/>
    </w:pPr>
    <w:rPr>
      <w:rFonts w:ascii="Verdana" w:hAnsi="Verdana"/>
      <w:sz w:val="18"/>
      <w:szCs w:val="24"/>
    </w:rPr>
  </w:style>
  <w:style w:type="paragraph" w:styleId="Kop1">
    <w:name w:val="heading 1"/>
    <w:basedOn w:val="Standaard"/>
    <w:next w:val="Standaard"/>
    <w:qFormat/>
    <w:rsid w:val="00E0192A"/>
    <w:pPr>
      <w:keepNext/>
      <w:numPr>
        <w:numId w:val="10"/>
      </w:numPr>
      <w:spacing w:before="180" w:after="60"/>
      <w:outlineLvl w:val="0"/>
    </w:pPr>
    <w:rPr>
      <w:rFonts w:cs="Arial"/>
      <w:b/>
      <w:bCs/>
      <w:kern w:val="32"/>
      <w:sz w:val="28"/>
      <w:szCs w:val="32"/>
    </w:rPr>
  </w:style>
  <w:style w:type="paragraph" w:styleId="Kop2">
    <w:name w:val="heading 2"/>
    <w:basedOn w:val="Standaard"/>
    <w:next w:val="Standaard"/>
    <w:autoRedefine/>
    <w:qFormat/>
    <w:rsid w:val="00E0192A"/>
    <w:pPr>
      <w:keepNext/>
      <w:numPr>
        <w:ilvl w:val="1"/>
        <w:numId w:val="10"/>
      </w:numPr>
      <w:spacing w:before="240" w:after="120"/>
      <w:outlineLvl w:val="1"/>
    </w:pPr>
    <w:rPr>
      <w:rFonts w:cs="Arial"/>
      <w:b/>
      <w:bCs/>
      <w:iCs/>
      <w:sz w:val="24"/>
      <w:szCs w:val="28"/>
    </w:rPr>
  </w:style>
  <w:style w:type="paragraph" w:styleId="Kop3">
    <w:name w:val="heading 3"/>
    <w:basedOn w:val="Standaard"/>
    <w:next w:val="Standaard"/>
    <w:qFormat/>
    <w:rsid w:val="001826E0"/>
    <w:pPr>
      <w:keepNext/>
      <w:numPr>
        <w:ilvl w:val="2"/>
        <w:numId w:val="10"/>
      </w:numPr>
      <w:spacing w:before="240" w:after="120"/>
      <w:outlineLvl w:val="2"/>
    </w:pPr>
    <w:rPr>
      <w:rFonts w:cs="Arial"/>
      <w:b/>
      <w:bCs/>
      <w:sz w:val="20"/>
      <w:szCs w:val="26"/>
    </w:rPr>
  </w:style>
  <w:style w:type="paragraph" w:styleId="Kop4">
    <w:name w:val="heading 4"/>
    <w:basedOn w:val="Standaard"/>
    <w:next w:val="Standaard"/>
    <w:qFormat/>
    <w:rsid w:val="001826E0"/>
    <w:pPr>
      <w:keepNext/>
      <w:numPr>
        <w:ilvl w:val="3"/>
        <w:numId w:val="10"/>
      </w:numPr>
      <w:spacing w:before="120" w:after="60"/>
      <w:ind w:left="692" w:hanging="125"/>
      <w:outlineLvl w:val="3"/>
    </w:pPr>
    <w:rPr>
      <w:b/>
      <w:bCs/>
      <w:szCs w:val="28"/>
    </w:rPr>
  </w:style>
  <w:style w:type="paragraph" w:styleId="Kop5">
    <w:name w:val="heading 5"/>
    <w:basedOn w:val="Standaard"/>
    <w:next w:val="Standaard"/>
    <w:qFormat/>
    <w:rsid w:val="00E0192A"/>
    <w:pPr>
      <w:numPr>
        <w:ilvl w:val="4"/>
        <w:numId w:val="10"/>
      </w:numPr>
      <w:spacing w:before="240" w:after="60"/>
      <w:outlineLvl w:val="4"/>
    </w:pPr>
    <w:rPr>
      <w:b/>
      <w:bCs/>
      <w:i/>
      <w:iCs/>
      <w:sz w:val="26"/>
      <w:szCs w:val="26"/>
    </w:rPr>
  </w:style>
  <w:style w:type="paragraph" w:styleId="Kop6">
    <w:name w:val="heading 6"/>
    <w:basedOn w:val="Standaard"/>
    <w:next w:val="Standaard"/>
    <w:qFormat/>
    <w:rsid w:val="00E0192A"/>
    <w:pPr>
      <w:numPr>
        <w:ilvl w:val="5"/>
        <w:numId w:val="10"/>
      </w:numPr>
      <w:spacing w:before="240" w:after="60"/>
      <w:outlineLvl w:val="5"/>
    </w:pPr>
    <w:rPr>
      <w:b/>
      <w:bCs/>
      <w:sz w:val="22"/>
      <w:szCs w:val="22"/>
    </w:rPr>
  </w:style>
  <w:style w:type="paragraph" w:styleId="Kop7">
    <w:name w:val="heading 7"/>
    <w:basedOn w:val="Standaard"/>
    <w:next w:val="Standaard"/>
    <w:qFormat/>
    <w:rsid w:val="00E0192A"/>
    <w:pPr>
      <w:numPr>
        <w:ilvl w:val="6"/>
        <w:numId w:val="10"/>
      </w:numPr>
      <w:spacing w:before="240" w:after="60"/>
      <w:outlineLvl w:val="6"/>
    </w:pPr>
  </w:style>
  <w:style w:type="paragraph" w:styleId="Kop8">
    <w:name w:val="heading 8"/>
    <w:basedOn w:val="Standaard"/>
    <w:next w:val="Standaard"/>
    <w:qFormat/>
    <w:rsid w:val="00E0192A"/>
    <w:pPr>
      <w:numPr>
        <w:ilvl w:val="7"/>
        <w:numId w:val="10"/>
      </w:numPr>
      <w:spacing w:before="240" w:after="60"/>
      <w:outlineLvl w:val="7"/>
    </w:pPr>
    <w:rPr>
      <w:i/>
      <w:iCs/>
    </w:rPr>
  </w:style>
  <w:style w:type="paragraph" w:styleId="Kop9">
    <w:name w:val="heading 9"/>
    <w:basedOn w:val="Standaard"/>
    <w:next w:val="Standaard"/>
    <w:qFormat/>
    <w:rsid w:val="00E0192A"/>
    <w:pPr>
      <w:numPr>
        <w:ilvl w:val="8"/>
        <w:numId w:val="10"/>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B45BF"/>
    <w:pPr>
      <w:tabs>
        <w:tab w:val="center" w:pos="4536"/>
        <w:tab w:val="right" w:pos="9072"/>
      </w:tabs>
    </w:pPr>
  </w:style>
  <w:style w:type="paragraph" w:styleId="Voettekst">
    <w:name w:val="footer"/>
    <w:basedOn w:val="Standaard"/>
    <w:rsid w:val="00067B43"/>
    <w:pPr>
      <w:tabs>
        <w:tab w:val="center" w:pos="4536"/>
        <w:tab w:val="right" w:pos="9072"/>
      </w:tabs>
    </w:pPr>
    <w:rPr>
      <w:sz w:val="16"/>
    </w:rPr>
  </w:style>
  <w:style w:type="character" w:styleId="Paginanummer">
    <w:name w:val="page number"/>
    <w:basedOn w:val="Standaardalinea-lettertype"/>
    <w:rsid w:val="009B45BF"/>
  </w:style>
  <w:style w:type="paragraph" w:styleId="Lijstopsomteken">
    <w:name w:val="List Bullet"/>
    <w:basedOn w:val="Standaard"/>
    <w:rsid w:val="005411D0"/>
    <w:pPr>
      <w:numPr>
        <w:numId w:val="1"/>
      </w:numPr>
    </w:pPr>
  </w:style>
  <w:style w:type="paragraph" w:styleId="Voetnoottekst">
    <w:name w:val="footnote text"/>
    <w:basedOn w:val="Standaard"/>
    <w:semiHidden/>
    <w:rsid w:val="001E5B72"/>
    <w:rPr>
      <w:szCs w:val="20"/>
    </w:rPr>
  </w:style>
  <w:style w:type="character" w:styleId="Voetnootmarkering">
    <w:name w:val="footnote reference"/>
    <w:semiHidden/>
    <w:rsid w:val="001E5B72"/>
    <w:rPr>
      <w:vertAlign w:val="superscript"/>
    </w:rPr>
  </w:style>
  <w:style w:type="table" w:styleId="Tabelraster">
    <w:name w:val="Table Grid"/>
    <w:basedOn w:val="Standaardtabel"/>
    <w:rsid w:val="0099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rsid w:val="0006004D"/>
    <w:pPr>
      <w:widowControl w:val="0"/>
      <w:adjustRightInd w:val="0"/>
      <w:spacing w:line="360" w:lineRule="atLeast"/>
      <w:jc w:val="both"/>
      <w:textAlignment w:val="baseline"/>
    </w:pPr>
    <w:rPr>
      <w:sz w:val="22"/>
      <w:lang w:val="en-GB"/>
    </w:rPr>
  </w:style>
  <w:style w:type="paragraph" w:styleId="Ballontekst">
    <w:name w:val="Balloon Text"/>
    <w:basedOn w:val="Standaard"/>
    <w:semiHidden/>
    <w:rsid w:val="0006004D"/>
    <w:rPr>
      <w:rFonts w:ascii="Tahoma" w:hAnsi="Tahoma" w:cs="Tahoma"/>
      <w:sz w:val="16"/>
      <w:szCs w:val="16"/>
    </w:rPr>
  </w:style>
  <w:style w:type="character" w:styleId="Hyperlink">
    <w:name w:val="Hyperlink"/>
    <w:uiPriority w:val="99"/>
    <w:rsid w:val="00C21FAA"/>
    <w:rPr>
      <w:color w:val="0000FF"/>
      <w:u w:val="single"/>
    </w:rPr>
  </w:style>
  <w:style w:type="character" w:styleId="Zwaar">
    <w:name w:val="Strong"/>
    <w:qFormat/>
    <w:rsid w:val="005E547C"/>
    <w:rPr>
      <w:b/>
      <w:bCs/>
    </w:rPr>
  </w:style>
  <w:style w:type="paragraph" w:styleId="Inhopg1">
    <w:name w:val="toc 1"/>
    <w:basedOn w:val="Standaard"/>
    <w:next w:val="Standaard"/>
    <w:autoRedefine/>
    <w:uiPriority w:val="39"/>
    <w:rsid w:val="00E0192A"/>
    <w:pPr>
      <w:ind w:left="0"/>
    </w:pPr>
  </w:style>
  <w:style w:type="paragraph" w:styleId="Inhopg2">
    <w:name w:val="toc 2"/>
    <w:basedOn w:val="Standaard"/>
    <w:next w:val="Standaard"/>
    <w:autoRedefine/>
    <w:uiPriority w:val="39"/>
    <w:rsid w:val="00E0192A"/>
    <w:pPr>
      <w:ind w:left="180"/>
    </w:pPr>
  </w:style>
  <w:style w:type="paragraph" w:styleId="Inhopg3">
    <w:name w:val="toc 3"/>
    <w:basedOn w:val="Standaard"/>
    <w:next w:val="Standaard"/>
    <w:autoRedefine/>
    <w:uiPriority w:val="39"/>
    <w:rsid w:val="00E0192A"/>
    <w:pPr>
      <w:ind w:left="360"/>
    </w:pPr>
  </w:style>
  <w:style w:type="paragraph" w:customStyle="1" w:styleId="OpmaakprofielKop2Voor12ptNa6pt">
    <w:name w:val="Opmaakprofiel Kop 2 + Voor:  12 pt Na:  6 pt"/>
    <w:basedOn w:val="Kop2"/>
    <w:rsid w:val="00B93E16"/>
    <w:pPr>
      <w:numPr>
        <w:ilvl w:val="0"/>
        <w:numId w:val="0"/>
      </w:numPr>
    </w:pPr>
    <w:rPr>
      <w:rFonts w:cs="Times New Roman"/>
      <w:iCs w:val="0"/>
      <w:sz w:val="22"/>
      <w:szCs w:val="20"/>
    </w:rPr>
  </w:style>
  <w:style w:type="paragraph" w:customStyle="1" w:styleId="OpmaakprofielKop3Voor6ptNa6pt">
    <w:name w:val="Opmaakprofiel Kop 3 + Voor:  6 pt Na:  6 pt"/>
    <w:basedOn w:val="Kop3"/>
    <w:rsid w:val="00B93E16"/>
    <w:pPr>
      <w:numPr>
        <w:ilvl w:val="0"/>
        <w:numId w:val="0"/>
      </w:numPr>
    </w:pPr>
    <w:rPr>
      <w:rFonts w:cs="Times New Roman"/>
      <w:i/>
      <w:iCs/>
      <w:szCs w:val="20"/>
    </w:rPr>
  </w:style>
  <w:style w:type="paragraph" w:styleId="Inhopg4">
    <w:name w:val="toc 4"/>
    <w:basedOn w:val="Standaard"/>
    <w:next w:val="Standaard"/>
    <w:autoRedefine/>
    <w:uiPriority w:val="39"/>
    <w:unhideWhenUsed/>
    <w:rsid w:val="002139A3"/>
    <w:pPr>
      <w:spacing w:after="100" w:line="259" w:lineRule="auto"/>
      <w:ind w:left="660"/>
    </w:pPr>
    <w:rPr>
      <w:rFonts w:ascii="Calibri" w:hAnsi="Calibri"/>
      <w:sz w:val="22"/>
      <w:szCs w:val="22"/>
    </w:rPr>
  </w:style>
  <w:style w:type="paragraph" w:styleId="Inhopg5">
    <w:name w:val="toc 5"/>
    <w:basedOn w:val="Standaard"/>
    <w:next w:val="Standaard"/>
    <w:autoRedefine/>
    <w:uiPriority w:val="39"/>
    <w:unhideWhenUsed/>
    <w:rsid w:val="002139A3"/>
    <w:pPr>
      <w:spacing w:after="100" w:line="259" w:lineRule="auto"/>
      <w:ind w:left="880"/>
    </w:pPr>
    <w:rPr>
      <w:rFonts w:ascii="Calibri" w:hAnsi="Calibri"/>
      <w:sz w:val="22"/>
      <w:szCs w:val="22"/>
    </w:rPr>
  </w:style>
  <w:style w:type="paragraph" w:styleId="Inhopg6">
    <w:name w:val="toc 6"/>
    <w:basedOn w:val="Standaard"/>
    <w:next w:val="Standaard"/>
    <w:autoRedefine/>
    <w:uiPriority w:val="39"/>
    <w:unhideWhenUsed/>
    <w:rsid w:val="002139A3"/>
    <w:pPr>
      <w:spacing w:after="100" w:line="259" w:lineRule="auto"/>
      <w:ind w:left="1100"/>
    </w:pPr>
    <w:rPr>
      <w:rFonts w:ascii="Calibri" w:hAnsi="Calibri"/>
      <w:sz w:val="22"/>
      <w:szCs w:val="22"/>
    </w:rPr>
  </w:style>
  <w:style w:type="paragraph" w:styleId="Inhopg7">
    <w:name w:val="toc 7"/>
    <w:basedOn w:val="Standaard"/>
    <w:next w:val="Standaard"/>
    <w:autoRedefine/>
    <w:uiPriority w:val="39"/>
    <w:unhideWhenUsed/>
    <w:rsid w:val="002139A3"/>
    <w:pPr>
      <w:spacing w:after="100" w:line="259" w:lineRule="auto"/>
      <w:ind w:left="1320"/>
    </w:pPr>
    <w:rPr>
      <w:rFonts w:ascii="Calibri" w:hAnsi="Calibri"/>
      <w:sz w:val="22"/>
      <w:szCs w:val="22"/>
    </w:rPr>
  </w:style>
  <w:style w:type="paragraph" w:styleId="Inhopg8">
    <w:name w:val="toc 8"/>
    <w:basedOn w:val="Standaard"/>
    <w:next w:val="Standaard"/>
    <w:autoRedefine/>
    <w:uiPriority w:val="39"/>
    <w:unhideWhenUsed/>
    <w:rsid w:val="002139A3"/>
    <w:pPr>
      <w:spacing w:after="100" w:line="259" w:lineRule="auto"/>
      <w:ind w:left="1540"/>
    </w:pPr>
    <w:rPr>
      <w:rFonts w:ascii="Calibri" w:hAnsi="Calibri"/>
      <w:sz w:val="22"/>
      <w:szCs w:val="22"/>
    </w:rPr>
  </w:style>
  <w:style w:type="paragraph" w:styleId="Inhopg9">
    <w:name w:val="toc 9"/>
    <w:basedOn w:val="Standaard"/>
    <w:next w:val="Standaard"/>
    <w:autoRedefine/>
    <w:uiPriority w:val="39"/>
    <w:unhideWhenUsed/>
    <w:rsid w:val="002139A3"/>
    <w:pPr>
      <w:spacing w:after="100" w:line="259" w:lineRule="auto"/>
      <w:ind w:left="1760"/>
    </w:pPr>
    <w:rPr>
      <w:rFonts w:ascii="Calibri" w:hAnsi="Calibri"/>
      <w:sz w:val="22"/>
      <w:szCs w:val="22"/>
    </w:rPr>
  </w:style>
  <w:style w:type="character" w:styleId="GevolgdeHyperlink">
    <w:name w:val="FollowedHyperlink"/>
    <w:rsid w:val="00B661F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526">
      <w:bodyDiv w:val="1"/>
      <w:marLeft w:val="0"/>
      <w:marRight w:val="0"/>
      <w:marTop w:val="0"/>
      <w:marBottom w:val="0"/>
      <w:divBdr>
        <w:top w:val="none" w:sz="0" w:space="0" w:color="auto"/>
        <w:left w:val="none" w:sz="0" w:space="0" w:color="auto"/>
        <w:bottom w:val="none" w:sz="0" w:space="0" w:color="auto"/>
        <w:right w:val="none" w:sz="0" w:space="0" w:color="auto"/>
      </w:divBdr>
    </w:div>
    <w:div w:id="449982584">
      <w:bodyDiv w:val="1"/>
      <w:marLeft w:val="0"/>
      <w:marRight w:val="0"/>
      <w:marTop w:val="0"/>
      <w:marBottom w:val="0"/>
      <w:divBdr>
        <w:top w:val="none" w:sz="0" w:space="0" w:color="auto"/>
        <w:left w:val="none" w:sz="0" w:space="0" w:color="auto"/>
        <w:bottom w:val="none" w:sz="0" w:space="0" w:color="auto"/>
        <w:right w:val="none" w:sz="0" w:space="0" w:color="auto"/>
      </w:divBdr>
    </w:div>
    <w:div w:id="561140769">
      <w:bodyDiv w:val="1"/>
      <w:marLeft w:val="0"/>
      <w:marRight w:val="0"/>
      <w:marTop w:val="0"/>
      <w:marBottom w:val="0"/>
      <w:divBdr>
        <w:top w:val="none" w:sz="0" w:space="0" w:color="auto"/>
        <w:left w:val="none" w:sz="0" w:space="0" w:color="auto"/>
        <w:bottom w:val="none" w:sz="0" w:space="0" w:color="auto"/>
        <w:right w:val="none" w:sz="0" w:space="0" w:color="auto"/>
      </w:divBdr>
    </w:div>
    <w:div w:id="686952350">
      <w:bodyDiv w:val="1"/>
      <w:marLeft w:val="0"/>
      <w:marRight w:val="0"/>
      <w:marTop w:val="0"/>
      <w:marBottom w:val="0"/>
      <w:divBdr>
        <w:top w:val="none" w:sz="0" w:space="0" w:color="auto"/>
        <w:left w:val="none" w:sz="0" w:space="0" w:color="auto"/>
        <w:bottom w:val="none" w:sz="0" w:space="0" w:color="auto"/>
        <w:right w:val="none" w:sz="0" w:space="0" w:color="auto"/>
      </w:divBdr>
    </w:div>
    <w:div w:id="692731818">
      <w:bodyDiv w:val="1"/>
      <w:marLeft w:val="0"/>
      <w:marRight w:val="0"/>
      <w:marTop w:val="0"/>
      <w:marBottom w:val="0"/>
      <w:divBdr>
        <w:top w:val="none" w:sz="0" w:space="0" w:color="auto"/>
        <w:left w:val="none" w:sz="0" w:space="0" w:color="auto"/>
        <w:bottom w:val="none" w:sz="0" w:space="0" w:color="auto"/>
        <w:right w:val="none" w:sz="0" w:space="0" w:color="auto"/>
      </w:divBdr>
    </w:div>
    <w:div w:id="791486480">
      <w:bodyDiv w:val="1"/>
      <w:marLeft w:val="0"/>
      <w:marRight w:val="0"/>
      <w:marTop w:val="0"/>
      <w:marBottom w:val="0"/>
      <w:divBdr>
        <w:top w:val="none" w:sz="0" w:space="0" w:color="auto"/>
        <w:left w:val="none" w:sz="0" w:space="0" w:color="auto"/>
        <w:bottom w:val="none" w:sz="0" w:space="0" w:color="auto"/>
        <w:right w:val="none" w:sz="0" w:space="0" w:color="auto"/>
      </w:divBdr>
    </w:div>
    <w:div w:id="830409827">
      <w:bodyDiv w:val="1"/>
      <w:marLeft w:val="0"/>
      <w:marRight w:val="0"/>
      <w:marTop w:val="0"/>
      <w:marBottom w:val="0"/>
      <w:divBdr>
        <w:top w:val="none" w:sz="0" w:space="0" w:color="auto"/>
        <w:left w:val="none" w:sz="0" w:space="0" w:color="auto"/>
        <w:bottom w:val="none" w:sz="0" w:space="0" w:color="auto"/>
        <w:right w:val="none" w:sz="0" w:space="0" w:color="auto"/>
      </w:divBdr>
    </w:div>
    <w:div w:id="1165128155">
      <w:bodyDiv w:val="1"/>
      <w:marLeft w:val="0"/>
      <w:marRight w:val="0"/>
      <w:marTop w:val="0"/>
      <w:marBottom w:val="0"/>
      <w:divBdr>
        <w:top w:val="none" w:sz="0" w:space="0" w:color="auto"/>
        <w:left w:val="none" w:sz="0" w:space="0" w:color="auto"/>
        <w:bottom w:val="none" w:sz="0" w:space="0" w:color="auto"/>
        <w:right w:val="none" w:sz="0" w:space="0" w:color="auto"/>
      </w:divBdr>
    </w:div>
    <w:div w:id="1271669358">
      <w:bodyDiv w:val="1"/>
      <w:marLeft w:val="0"/>
      <w:marRight w:val="0"/>
      <w:marTop w:val="0"/>
      <w:marBottom w:val="0"/>
      <w:divBdr>
        <w:top w:val="none" w:sz="0" w:space="0" w:color="auto"/>
        <w:left w:val="none" w:sz="0" w:space="0" w:color="auto"/>
        <w:bottom w:val="none" w:sz="0" w:space="0" w:color="auto"/>
        <w:right w:val="none" w:sz="0" w:space="0" w:color="auto"/>
      </w:divBdr>
    </w:div>
    <w:div w:id="1368212017">
      <w:bodyDiv w:val="1"/>
      <w:marLeft w:val="0"/>
      <w:marRight w:val="0"/>
      <w:marTop w:val="0"/>
      <w:marBottom w:val="0"/>
      <w:divBdr>
        <w:top w:val="none" w:sz="0" w:space="0" w:color="auto"/>
        <w:left w:val="none" w:sz="0" w:space="0" w:color="auto"/>
        <w:bottom w:val="none" w:sz="0" w:space="0" w:color="auto"/>
        <w:right w:val="none" w:sz="0" w:space="0" w:color="auto"/>
      </w:divBdr>
    </w:div>
    <w:div w:id="1708215722">
      <w:bodyDiv w:val="1"/>
      <w:marLeft w:val="0"/>
      <w:marRight w:val="0"/>
      <w:marTop w:val="0"/>
      <w:marBottom w:val="0"/>
      <w:divBdr>
        <w:top w:val="none" w:sz="0" w:space="0" w:color="auto"/>
        <w:left w:val="none" w:sz="0" w:space="0" w:color="auto"/>
        <w:bottom w:val="none" w:sz="0" w:space="0" w:color="auto"/>
        <w:right w:val="none" w:sz="0" w:space="0" w:color="auto"/>
      </w:divBdr>
    </w:div>
    <w:div w:id="1927107523">
      <w:bodyDiv w:val="1"/>
      <w:marLeft w:val="0"/>
      <w:marRight w:val="0"/>
      <w:marTop w:val="0"/>
      <w:marBottom w:val="0"/>
      <w:divBdr>
        <w:top w:val="none" w:sz="0" w:space="0" w:color="auto"/>
        <w:left w:val="none" w:sz="0" w:space="0" w:color="auto"/>
        <w:bottom w:val="none" w:sz="0" w:space="0" w:color="auto"/>
        <w:right w:val="none" w:sz="0" w:space="0" w:color="auto"/>
      </w:divBdr>
    </w:div>
    <w:div w:id="20760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F108-8199-43B2-97C3-5D6A1661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11414</Words>
  <Characters>62781</Characters>
  <Application>Microsoft Office Word</Application>
  <DocSecurity>0</DocSecurity>
  <Lines>523</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74047</CharactersWithSpaces>
  <SharedDoc>false</SharedDoc>
  <HLinks>
    <vt:vector size="810" baseType="variant">
      <vt:variant>
        <vt:i4>1572923</vt:i4>
      </vt:variant>
      <vt:variant>
        <vt:i4>806</vt:i4>
      </vt:variant>
      <vt:variant>
        <vt:i4>0</vt:i4>
      </vt:variant>
      <vt:variant>
        <vt:i4>5</vt:i4>
      </vt:variant>
      <vt:variant>
        <vt:lpwstr/>
      </vt:variant>
      <vt:variant>
        <vt:lpwstr>_Toc422256890</vt:lpwstr>
      </vt:variant>
      <vt:variant>
        <vt:i4>1638459</vt:i4>
      </vt:variant>
      <vt:variant>
        <vt:i4>800</vt:i4>
      </vt:variant>
      <vt:variant>
        <vt:i4>0</vt:i4>
      </vt:variant>
      <vt:variant>
        <vt:i4>5</vt:i4>
      </vt:variant>
      <vt:variant>
        <vt:lpwstr/>
      </vt:variant>
      <vt:variant>
        <vt:lpwstr>_Toc422256889</vt:lpwstr>
      </vt:variant>
      <vt:variant>
        <vt:i4>1638459</vt:i4>
      </vt:variant>
      <vt:variant>
        <vt:i4>794</vt:i4>
      </vt:variant>
      <vt:variant>
        <vt:i4>0</vt:i4>
      </vt:variant>
      <vt:variant>
        <vt:i4>5</vt:i4>
      </vt:variant>
      <vt:variant>
        <vt:lpwstr/>
      </vt:variant>
      <vt:variant>
        <vt:lpwstr>_Toc422256888</vt:lpwstr>
      </vt:variant>
      <vt:variant>
        <vt:i4>1638459</vt:i4>
      </vt:variant>
      <vt:variant>
        <vt:i4>788</vt:i4>
      </vt:variant>
      <vt:variant>
        <vt:i4>0</vt:i4>
      </vt:variant>
      <vt:variant>
        <vt:i4>5</vt:i4>
      </vt:variant>
      <vt:variant>
        <vt:lpwstr/>
      </vt:variant>
      <vt:variant>
        <vt:lpwstr>_Toc422256887</vt:lpwstr>
      </vt:variant>
      <vt:variant>
        <vt:i4>1638459</vt:i4>
      </vt:variant>
      <vt:variant>
        <vt:i4>782</vt:i4>
      </vt:variant>
      <vt:variant>
        <vt:i4>0</vt:i4>
      </vt:variant>
      <vt:variant>
        <vt:i4>5</vt:i4>
      </vt:variant>
      <vt:variant>
        <vt:lpwstr/>
      </vt:variant>
      <vt:variant>
        <vt:lpwstr>_Toc422256886</vt:lpwstr>
      </vt:variant>
      <vt:variant>
        <vt:i4>1638459</vt:i4>
      </vt:variant>
      <vt:variant>
        <vt:i4>776</vt:i4>
      </vt:variant>
      <vt:variant>
        <vt:i4>0</vt:i4>
      </vt:variant>
      <vt:variant>
        <vt:i4>5</vt:i4>
      </vt:variant>
      <vt:variant>
        <vt:lpwstr/>
      </vt:variant>
      <vt:variant>
        <vt:lpwstr>_Toc422256885</vt:lpwstr>
      </vt:variant>
      <vt:variant>
        <vt:i4>1638459</vt:i4>
      </vt:variant>
      <vt:variant>
        <vt:i4>770</vt:i4>
      </vt:variant>
      <vt:variant>
        <vt:i4>0</vt:i4>
      </vt:variant>
      <vt:variant>
        <vt:i4>5</vt:i4>
      </vt:variant>
      <vt:variant>
        <vt:lpwstr/>
      </vt:variant>
      <vt:variant>
        <vt:lpwstr>_Toc422256884</vt:lpwstr>
      </vt:variant>
      <vt:variant>
        <vt:i4>1638459</vt:i4>
      </vt:variant>
      <vt:variant>
        <vt:i4>764</vt:i4>
      </vt:variant>
      <vt:variant>
        <vt:i4>0</vt:i4>
      </vt:variant>
      <vt:variant>
        <vt:i4>5</vt:i4>
      </vt:variant>
      <vt:variant>
        <vt:lpwstr/>
      </vt:variant>
      <vt:variant>
        <vt:lpwstr>_Toc422256883</vt:lpwstr>
      </vt:variant>
      <vt:variant>
        <vt:i4>1638459</vt:i4>
      </vt:variant>
      <vt:variant>
        <vt:i4>758</vt:i4>
      </vt:variant>
      <vt:variant>
        <vt:i4>0</vt:i4>
      </vt:variant>
      <vt:variant>
        <vt:i4>5</vt:i4>
      </vt:variant>
      <vt:variant>
        <vt:lpwstr/>
      </vt:variant>
      <vt:variant>
        <vt:lpwstr>_Toc422256882</vt:lpwstr>
      </vt:variant>
      <vt:variant>
        <vt:i4>1638459</vt:i4>
      </vt:variant>
      <vt:variant>
        <vt:i4>752</vt:i4>
      </vt:variant>
      <vt:variant>
        <vt:i4>0</vt:i4>
      </vt:variant>
      <vt:variant>
        <vt:i4>5</vt:i4>
      </vt:variant>
      <vt:variant>
        <vt:lpwstr/>
      </vt:variant>
      <vt:variant>
        <vt:lpwstr>_Toc422256881</vt:lpwstr>
      </vt:variant>
      <vt:variant>
        <vt:i4>1638459</vt:i4>
      </vt:variant>
      <vt:variant>
        <vt:i4>746</vt:i4>
      </vt:variant>
      <vt:variant>
        <vt:i4>0</vt:i4>
      </vt:variant>
      <vt:variant>
        <vt:i4>5</vt:i4>
      </vt:variant>
      <vt:variant>
        <vt:lpwstr/>
      </vt:variant>
      <vt:variant>
        <vt:lpwstr>_Toc422256880</vt:lpwstr>
      </vt:variant>
      <vt:variant>
        <vt:i4>1441851</vt:i4>
      </vt:variant>
      <vt:variant>
        <vt:i4>740</vt:i4>
      </vt:variant>
      <vt:variant>
        <vt:i4>0</vt:i4>
      </vt:variant>
      <vt:variant>
        <vt:i4>5</vt:i4>
      </vt:variant>
      <vt:variant>
        <vt:lpwstr/>
      </vt:variant>
      <vt:variant>
        <vt:lpwstr>_Toc422256879</vt:lpwstr>
      </vt:variant>
      <vt:variant>
        <vt:i4>1441851</vt:i4>
      </vt:variant>
      <vt:variant>
        <vt:i4>734</vt:i4>
      </vt:variant>
      <vt:variant>
        <vt:i4>0</vt:i4>
      </vt:variant>
      <vt:variant>
        <vt:i4>5</vt:i4>
      </vt:variant>
      <vt:variant>
        <vt:lpwstr/>
      </vt:variant>
      <vt:variant>
        <vt:lpwstr>_Toc422256878</vt:lpwstr>
      </vt:variant>
      <vt:variant>
        <vt:i4>1441851</vt:i4>
      </vt:variant>
      <vt:variant>
        <vt:i4>728</vt:i4>
      </vt:variant>
      <vt:variant>
        <vt:i4>0</vt:i4>
      </vt:variant>
      <vt:variant>
        <vt:i4>5</vt:i4>
      </vt:variant>
      <vt:variant>
        <vt:lpwstr/>
      </vt:variant>
      <vt:variant>
        <vt:lpwstr>_Toc422256877</vt:lpwstr>
      </vt:variant>
      <vt:variant>
        <vt:i4>1441851</vt:i4>
      </vt:variant>
      <vt:variant>
        <vt:i4>722</vt:i4>
      </vt:variant>
      <vt:variant>
        <vt:i4>0</vt:i4>
      </vt:variant>
      <vt:variant>
        <vt:i4>5</vt:i4>
      </vt:variant>
      <vt:variant>
        <vt:lpwstr/>
      </vt:variant>
      <vt:variant>
        <vt:lpwstr>_Toc422256876</vt:lpwstr>
      </vt:variant>
      <vt:variant>
        <vt:i4>1441851</vt:i4>
      </vt:variant>
      <vt:variant>
        <vt:i4>716</vt:i4>
      </vt:variant>
      <vt:variant>
        <vt:i4>0</vt:i4>
      </vt:variant>
      <vt:variant>
        <vt:i4>5</vt:i4>
      </vt:variant>
      <vt:variant>
        <vt:lpwstr/>
      </vt:variant>
      <vt:variant>
        <vt:lpwstr>_Toc422256875</vt:lpwstr>
      </vt:variant>
      <vt:variant>
        <vt:i4>1441851</vt:i4>
      </vt:variant>
      <vt:variant>
        <vt:i4>710</vt:i4>
      </vt:variant>
      <vt:variant>
        <vt:i4>0</vt:i4>
      </vt:variant>
      <vt:variant>
        <vt:i4>5</vt:i4>
      </vt:variant>
      <vt:variant>
        <vt:lpwstr/>
      </vt:variant>
      <vt:variant>
        <vt:lpwstr>_Toc422256874</vt:lpwstr>
      </vt:variant>
      <vt:variant>
        <vt:i4>1441851</vt:i4>
      </vt:variant>
      <vt:variant>
        <vt:i4>704</vt:i4>
      </vt:variant>
      <vt:variant>
        <vt:i4>0</vt:i4>
      </vt:variant>
      <vt:variant>
        <vt:i4>5</vt:i4>
      </vt:variant>
      <vt:variant>
        <vt:lpwstr/>
      </vt:variant>
      <vt:variant>
        <vt:lpwstr>_Toc422256873</vt:lpwstr>
      </vt:variant>
      <vt:variant>
        <vt:i4>1441851</vt:i4>
      </vt:variant>
      <vt:variant>
        <vt:i4>698</vt:i4>
      </vt:variant>
      <vt:variant>
        <vt:i4>0</vt:i4>
      </vt:variant>
      <vt:variant>
        <vt:i4>5</vt:i4>
      </vt:variant>
      <vt:variant>
        <vt:lpwstr/>
      </vt:variant>
      <vt:variant>
        <vt:lpwstr>_Toc422256872</vt:lpwstr>
      </vt:variant>
      <vt:variant>
        <vt:i4>1441851</vt:i4>
      </vt:variant>
      <vt:variant>
        <vt:i4>692</vt:i4>
      </vt:variant>
      <vt:variant>
        <vt:i4>0</vt:i4>
      </vt:variant>
      <vt:variant>
        <vt:i4>5</vt:i4>
      </vt:variant>
      <vt:variant>
        <vt:lpwstr/>
      </vt:variant>
      <vt:variant>
        <vt:lpwstr>_Toc422256871</vt:lpwstr>
      </vt:variant>
      <vt:variant>
        <vt:i4>1441851</vt:i4>
      </vt:variant>
      <vt:variant>
        <vt:i4>686</vt:i4>
      </vt:variant>
      <vt:variant>
        <vt:i4>0</vt:i4>
      </vt:variant>
      <vt:variant>
        <vt:i4>5</vt:i4>
      </vt:variant>
      <vt:variant>
        <vt:lpwstr/>
      </vt:variant>
      <vt:variant>
        <vt:lpwstr>_Toc422256870</vt:lpwstr>
      </vt:variant>
      <vt:variant>
        <vt:i4>1507387</vt:i4>
      </vt:variant>
      <vt:variant>
        <vt:i4>680</vt:i4>
      </vt:variant>
      <vt:variant>
        <vt:i4>0</vt:i4>
      </vt:variant>
      <vt:variant>
        <vt:i4>5</vt:i4>
      </vt:variant>
      <vt:variant>
        <vt:lpwstr/>
      </vt:variant>
      <vt:variant>
        <vt:lpwstr>_Toc422256869</vt:lpwstr>
      </vt:variant>
      <vt:variant>
        <vt:i4>1507387</vt:i4>
      </vt:variant>
      <vt:variant>
        <vt:i4>674</vt:i4>
      </vt:variant>
      <vt:variant>
        <vt:i4>0</vt:i4>
      </vt:variant>
      <vt:variant>
        <vt:i4>5</vt:i4>
      </vt:variant>
      <vt:variant>
        <vt:lpwstr/>
      </vt:variant>
      <vt:variant>
        <vt:lpwstr>_Toc422256868</vt:lpwstr>
      </vt:variant>
      <vt:variant>
        <vt:i4>1507387</vt:i4>
      </vt:variant>
      <vt:variant>
        <vt:i4>668</vt:i4>
      </vt:variant>
      <vt:variant>
        <vt:i4>0</vt:i4>
      </vt:variant>
      <vt:variant>
        <vt:i4>5</vt:i4>
      </vt:variant>
      <vt:variant>
        <vt:lpwstr/>
      </vt:variant>
      <vt:variant>
        <vt:lpwstr>_Toc422256867</vt:lpwstr>
      </vt:variant>
      <vt:variant>
        <vt:i4>1507387</vt:i4>
      </vt:variant>
      <vt:variant>
        <vt:i4>662</vt:i4>
      </vt:variant>
      <vt:variant>
        <vt:i4>0</vt:i4>
      </vt:variant>
      <vt:variant>
        <vt:i4>5</vt:i4>
      </vt:variant>
      <vt:variant>
        <vt:lpwstr/>
      </vt:variant>
      <vt:variant>
        <vt:lpwstr>_Toc422256866</vt:lpwstr>
      </vt:variant>
      <vt:variant>
        <vt:i4>1507387</vt:i4>
      </vt:variant>
      <vt:variant>
        <vt:i4>656</vt:i4>
      </vt:variant>
      <vt:variant>
        <vt:i4>0</vt:i4>
      </vt:variant>
      <vt:variant>
        <vt:i4>5</vt:i4>
      </vt:variant>
      <vt:variant>
        <vt:lpwstr/>
      </vt:variant>
      <vt:variant>
        <vt:lpwstr>_Toc422256865</vt:lpwstr>
      </vt:variant>
      <vt:variant>
        <vt:i4>1507387</vt:i4>
      </vt:variant>
      <vt:variant>
        <vt:i4>650</vt:i4>
      </vt:variant>
      <vt:variant>
        <vt:i4>0</vt:i4>
      </vt:variant>
      <vt:variant>
        <vt:i4>5</vt:i4>
      </vt:variant>
      <vt:variant>
        <vt:lpwstr/>
      </vt:variant>
      <vt:variant>
        <vt:lpwstr>_Toc422256864</vt:lpwstr>
      </vt:variant>
      <vt:variant>
        <vt:i4>1507387</vt:i4>
      </vt:variant>
      <vt:variant>
        <vt:i4>644</vt:i4>
      </vt:variant>
      <vt:variant>
        <vt:i4>0</vt:i4>
      </vt:variant>
      <vt:variant>
        <vt:i4>5</vt:i4>
      </vt:variant>
      <vt:variant>
        <vt:lpwstr/>
      </vt:variant>
      <vt:variant>
        <vt:lpwstr>_Toc422256863</vt:lpwstr>
      </vt:variant>
      <vt:variant>
        <vt:i4>1507387</vt:i4>
      </vt:variant>
      <vt:variant>
        <vt:i4>638</vt:i4>
      </vt:variant>
      <vt:variant>
        <vt:i4>0</vt:i4>
      </vt:variant>
      <vt:variant>
        <vt:i4>5</vt:i4>
      </vt:variant>
      <vt:variant>
        <vt:lpwstr/>
      </vt:variant>
      <vt:variant>
        <vt:lpwstr>_Toc422256862</vt:lpwstr>
      </vt:variant>
      <vt:variant>
        <vt:i4>1507387</vt:i4>
      </vt:variant>
      <vt:variant>
        <vt:i4>632</vt:i4>
      </vt:variant>
      <vt:variant>
        <vt:i4>0</vt:i4>
      </vt:variant>
      <vt:variant>
        <vt:i4>5</vt:i4>
      </vt:variant>
      <vt:variant>
        <vt:lpwstr/>
      </vt:variant>
      <vt:variant>
        <vt:lpwstr>_Toc422256861</vt:lpwstr>
      </vt:variant>
      <vt:variant>
        <vt:i4>1507387</vt:i4>
      </vt:variant>
      <vt:variant>
        <vt:i4>626</vt:i4>
      </vt:variant>
      <vt:variant>
        <vt:i4>0</vt:i4>
      </vt:variant>
      <vt:variant>
        <vt:i4>5</vt:i4>
      </vt:variant>
      <vt:variant>
        <vt:lpwstr/>
      </vt:variant>
      <vt:variant>
        <vt:lpwstr>_Toc422256860</vt:lpwstr>
      </vt:variant>
      <vt:variant>
        <vt:i4>1310779</vt:i4>
      </vt:variant>
      <vt:variant>
        <vt:i4>620</vt:i4>
      </vt:variant>
      <vt:variant>
        <vt:i4>0</vt:i4>
      </vt:variant>
      <vt:variant>
        <vt:i4>5</vt:i4>
      </vt:variant>
      <vt:variant>
        <vt:lpwstr/>
      </vt:variant>
      <vt:variant>
        <vt:lpwstr>_Toc422256859</vt:lpwstr>
      </vt:variant>
      <vt:variant>
        <vt:i4>1310779</vt:i4>
      </vt:variant>
      <vt:variant>
        <vt:i4>614</vt:i4>
      </vt:variant>
      <vt:variant>
        <vt:i4>0</vt:i4>
      </vt:variant>
      <vt:variant>
        <vt:i4>5</vt:i4>
      </vt:variant>
      <vt:variant>
        <vt:lpwstr/>
      </vt:variant>
      <vt:variant>
        <vt:lpwstr>_Toc422256858</vt:lpwstr>
      </vt:variant>
      <vt:variant>
        <vt:i4>1310779</vt:i4>
      </vt:variant>
      <vt:variant>
        <vt:i4>608</vt:i4>
      </vt:variant>
      <vt:variant>
        <vt:i4>0</vt:i4>
      </vt:variant>
      <vt:variant>
        <vt:i4>5</vt:i4>
      </vt:variant>
      <vt:variant>
        <vt:lpwstr/>
      </vt:variant>
      <vt:variant>
        <vt:lpwstr>_Toc422256857</vt:lpwstr>
      </vt:variant>
      <vt:variant>
        <vt:i4>1310779</vt:i4>
      </vt:variant>
      <vt:variant>
        <vt:i4>602</vt:i4>
      </vt:variant>
      <vt:variant>
        <vt:i4>0</vt:i4>
      </vt:variant>
      <vt:variant>
        <vt:i4>5</vt:i4>
      </vt:variant>
      <vt:variant>
        <vt:lpwstr/>
      </vt:variant>
      <vt:variant>
        <vt:lpwstr>_Toc422256856</vt:lpwstr>
      </vt:variant>
      <vt:variant>
        <vt:i4>1310779</vt:i4>
      </vt:variant>
      <vt:variant>
        <vt:i4>596</vt:i4>
      </vt:variant>
      <vt:variant>
        <vt:i4>0</vt:i4>
      </vt:variant>
      <vt:variant>
        <vt:i4>5</vt:i4>
      </vt:variant>
      <vt:variant>
        <vt:lpwstr/>
      </vt:variant>
      <vt:variant>
        <vt:lpwstr>_Toc422256855</vt:lpwstr>
      </vt:variant>
      <vt:variant>
        <vt:i4>1310779</vt:i4>
      </vt:variant>
      <vt:variant>
        <vt:i4>590</vt:i4>
      </vt:variant>
      <vt:variant>
        <vt:i4>0</vt:i4>
      </vt:variant>
      <vt:variant>
        <vt:i4>5</vt:i4>
      </vt:variant>
      <vt:variant>
        <vt:lpwstr/>
      </vt:variant>
      <vt:variant>
        <vt:lpwstr>_Toc422256854</vt:lpwstr>
      </vt:variant>
      <vt:variant>
        <vt:i4>1310779</vt:i4>
      </vt:variant>
      <vt:variant>
        <vt:i4>584</vt:i4>
      </vt:variant>
      <vt:variant>
        <vt:i4>0</vt:i4>
      </vt:variant>
      <vt:variant>
        <vt:i4>5</vt:i4>
      </vt:variant>
      <vt:variant>
        <vt:lpwstr/>
      </vt:variant>
      <vt:variant>
        <vt:lpwstr>_Toc422256853</vt:lpwstr>
      </vt:variant>
      <vt:variant>
        <vt:i4>1310779</vt:i4>
      </vt:variant>
      <vt:variant>
        <vt:i4>578</vt:i4>
      </vt:variant>
      <vt:variant>
        <vt:i4>0</vt:i4>
      </vt:variant>
      <vt:variant>
        <vt:i4>5</vt:i4>
      </vt:variant>
      <vt:variant>
        <vt:lpwstr/>
      </vt:variant>
      <vt:variant>
        <vt:lpwstr>_Toc422256852</vt:lpwstr>
      </vt:variant>
      <vt:variant>
        <vt:i4>1310779</vt:i4>
      </vt:variant>
      <vt:variant>
        <vt:i4>572</vt:i4>
      </vt:variant>
      <vt:variant>
        <vt:i4>0</vt:i4>
      </vt:variant>
      <vt:variant>
        <vt:i4>5</vt:i4>
      </vt:variant>
      <vt:variant>
        <vt:lpwstr/>
      </vt:variant>
      <vt:variant>
        <vt:lpwstr>_Toc422256851</vt:lpwstr>
      </vt:variant>
      <vt:variant>
        <vt:i4>1310779</vt:i4>
      </vt:variant>
      <vt:variant>
        <vt:i4>566</vt:i4>
      </vt:variant>
      <vt:variant>
        <vt:i4>0</vt:i4>
      </vt:variant>
      <vt:variant>
        <vt:i4>5</vt:i4>
      </vt:variant>
      <vt:variant>
        <vt:lpwstr/>
      </vt:variant>
      <vt:variant>
        <vt:lpwstr>_Toc422256850</vt:lpwstr>
      </vt:variant>
      <vt:variant>
        <vt:i4>1376315</vt:i4>
      </vt:variant>
      <vt:variant>
        <vt:i4>560</vt:i4>
      </vt:variant>
      <vt:variant>
        <vt:i4>0</vt:i4>
      </vt:variant>
      <vt:variant>
        <vt:i4>5</vt:i4>
      </vt:variant>
      <vt:variant>
        <vt:lpwstr/>
      </vt:variant>
      <vt:variant>
        <vt:lpwstr>_Toc422256849</vt:lpwstr>
      </vt:variant>
      <vt:variant>
        <vt:i4>1376315</vt:i4>
      </vt:variant>
      <vt:variant>
        <vt:i4>554</vt:i4>
      </vt:variant>
      <vt:variant>
        <vt:i4>0</vt:i4>
      </vt:variant>
      <vt:variant>
        <vt:i4>5</vt:i4>
      </vt:variant>
      <vt:variant>
        <vt:lpwstr/>
      </vt:variant>
      <vt:variant>
        <vt:lpwstr>_Toc422256848</vt:lpwstr>
      </vt:variant>
      <vt:variant>
        <vt:i4>1376315</vt:i4>
      </vt:variant>
      <vt:variant>
        <vt:i4>548</vt:i4>
      </vt:variant>
      <vt:variant>
        <vt:i4>0</vt:i4>
      </vt:variant>
      <vt:variant>
        <vt:i4>5</vt:i4>
      </vt:variant>
      <vt:variant>
        <vt:lpwstr/>
      </vt:variant>
      <vt:variant>
        <vt:lpwstr>_Toc422256847</vt:lpwstr>
      </vt:variant>
      <vt:variant>
        <vt:i4>1376315</vt:i4>
      </vt:variant>
      <vt:variant>
        <vt:i4>542</vt:i4>
      </vt:variant>
      <vt:variant>
        <vt:i4>0</vt:i4>
      </vt:variant>
      <vt:variant>
        <vt:i4>5</vt:i4>
      </vt:variant>
      <vt:variant>
        <vt:lpwstr/>
      </vt:variant>
      <vt:variant>
        <vt:lpwstr>_Toc422256846</vt:lpwstr>
      </vt:variant>
      <vt:variant>
        <vt:i4>1376315</vt:i4>
      </vt:variant>
      <vt:variant>
        <vt:i4>536</vt:i4>
      </vt:variant>
      <vt:variant>
        <vt:i4>0</vt:i4>
      </vt:variant>
      <vt:variant>
        <vt:i4>5</vt:i4>
      </vt:variant>
      <vt:variant>
        <vt:lpwstr/>
      </vt:variant>
      <vt:variant>
        <vt:lpwstr>_Toc422256845</vt:lpwstr>
      </vt:variant>
      <vt:variant>
        <vt:i4>1376315</vt:i4>
      </vt:variant>
      <vt:variant>
        <vt:i4>530</vt:i4>
      </vt:variant>
      <vt:variant>
        <vt:i4>0</vt:i4>
      </vt:variant>
      <vt:variant>
        <vt:i4>5</vt:i4>
      </vt:variant>
      <vt:variant>
        <vt:lpwstr/>
      </vt:variant>
      <vt:variant>
        <vt:lpwstr>_Toc422256844</vt:lpwstr>
      </vt:variant>
      <vt:variant>
        <vt:i4>1376315</vt:i4>
      </vt:variant>
      <vt:variant>
        <vt:i4>524</vt:i4>
      </vt:variant>
      <vt:variant>
        <vt:i4>0</vt:i4>
      </vt:variant>
      <vt:variant>
        <vt:i4>5</vt:i4>
      </vt:variant>
      <vt:variant>
        <vt:lpwstr/>
      </vt:variant>
      <vt:variant>
        <vt:lpwstr>_Toc422256843</vt:lpwstr>
      </vt:variant>
      <vt:variant>
        <vt:i4>1376315</vt:i4>
      </vt:variant>
      <vt:variant>
        <vt:i4>518</vt:i4>
      </vt:variant>
      <vt:variant>
        <vt:i4>0</vt:i4>
      </vt:variant>
      <vt:variant>
        <vt:i4>5</vt:i4>
      </vt:variant>
      <vt:variant>
        <vt:lpwstr/>
      </vt:variant>
      <vt:variant>
        <vt:lpwstr>_Toc422256842</vt:lpwstr>
      </vt:variant>
      <vt:variant>
        <vt:i4>1376315</vt:i4>
      </vt:variant>
      <vt:variant>
        <vt:i4>512</vt:i4>
      </vt:variant>
      <vt:variant>
        <vt:i4>0</vt:i4>
      </vt:variant>
      <vt:variant>
        <vt:i4>5</vt:i4>
      </vt:variant>
      <vt:variant>
        <vt:lpwstr/>
      </vt:variant>
      <vt:variant>
        <vt:lpwstr>_Toc422256841</vt:lpwstr>
      </vt:variant>
      <vt:variant>
        <vt:i4>1376315</vt:i4>
      </vt:variant>
      <vt:variant>
        <vt:i4>506</vt:i4>
      </vt:variant>
      <vt:variant>
        <vt:i4>0</vt:i4>
      </vt:variant>
      <vt:variant>
        <vt:i4>5</vt:i4>
      </vt:variant>
      <vt:variant>
        <vt:lpwstr/>
      </vt:variant>
      <vt:variant>
        <vt:lpwstr>_Toc422256840</vt:lpwstr>
      </vt:variant>
      <vt:variant>
        <vt:i4>1179707</vt:i4>
      </vt:variant>
      <vt:variant>
        <vt:i4>500</vt:i4>
      </vt:variant>
      <vt:variant>
        <vt:i4>0</vt:i4>
      </vt:variant>
      <vt:variant>
        <vt:i4>5</vt:i4>
      </vt:variant>
      <vt:variant>
        <vt:lpwstr/>
      </vt:variant>
      <vt:variant>
        <vt:lpwstr>_Toc422256839</vt:lpwstr>
      </vt:variant>
      <vt:variant>
        <vt:i4>1179707</vt:i4>
      </vt:variant>
      <vt:variant>
        <vt:i4>494</vt:i4>
      </vt:variant>
      <vt:variant>
        <vt:i4>0</vt:i4>
      </vt:variant>
      <vt:variant>
        <vt:i4>5</vt:i4>
      </vt:variant>
      <vt:variant>
        <vt:lpwstr/>
      </vt:variant>
      <vt:variant>
        <vt:lpwstr>_Toc422256838</vt:lpwstr>
      </vt:variant>
      <vt:variant>
        <vt:i4>1179707</vt:i4>
      </vt:variant>
      <vt:variant>
        <vt:i4>488</vt:i4>
      </vt:variant>
      <vt:variant>
        <vt:i4>0</vt:i4>
      </vt:variant>
      <vt:variant>
        <vt:i4>5</vt:i4>
      </vt:variant>
      <vt:variant>
        <vt:lpwstr/>
      </vt:variant>
      <vt:variant>
        <vt:lpwstr>_Toc422256837</vt:lpwstr>
      </vt:variant>
      <vt:variant>
        <vt:i4>1179707</vt:i4>
      </vt:variant>
      <vt:variant>
        <vt:i4>482</vt:i4>
      </vt:variant>
      <vt:variant>
        <vt:i4>0</vt:i4>
      </vt:variant>
      <vt:variant>
        <vt:i4>5</vt:i4>
      </vt:variant>
      <vt:variant>
        <vt:lpwstr/>
      </vt:variant>
      <vt:variant>
        <vt:lpwstr>_Toc422256836</vt:lpwstr>
      </vt:variant>
      <vt:variant>
        <vt:i4>1179707</vt:i4>
      </vt:variant>
      <vt:variant>
        <vt:i4>476</vt:i4>
      </vt:variant>
      <vt:variant>
        <vt:i4>0</vt:i4>
      </vt:variant>
      <vt:variant>
        <vt:i4>5</vt:i4>
      </vt:variant>
      <vt:variant>
        <vt:lpwstr/>
      </vt:variant>
      <vt:variant>
        <vt:lpwstr>_Toc422256835</vt:lpwstr>
      </vt:variant>
      <vt:variant>
        <vt:i4>1179707</vt:i4>
      </vt:variant>
      <vt:variant>
        <vt:i4>470</vt:i4>
      </vt:variant>
      <vt:variant>
        <vt:i4>0</vt:i4>
      </vt:variant>
      <vt:variant>
        <vt:i4>5</vt:i4>
      </vt:variant>
      <vt:variant>
        <vt:lpwstr/>
      </vt:variant>
      <vt:variant>
        <vt:lpwstr>_Toc422256834</vt:lpwstr>
      </vt:variant>
      <vt:variant>
        <vt:i4>1179707</vt:i4>
      </vt:variant>
      <vt:variant>
        <vt:i4>464</vt:i4>
      </vt:variant>
      <vt:variant>
        <vt:i4>0</vt:i4>
      </vt:variant>
      <vt:variant>
        <vt:i4>5</vt:i4>
      </vt:variant>
      <vt:variant>
        <vt:lpwstr/>
      </vt:variant>
      <vt:variant>
        <vt:lpwstr>_Toc422256833</vt:lpwstr>
      </vt:variant>
      <vt:variant>
        <vt:i4>1179707</vt:i4>
      </vt:variant>
      <vt:variant>
        <vt:i4>458</vt:i4>
      </vt:variant>
      <vt:variant>
        <vt:i4>0</vt:i4>
      </vt:variant>
      <vt:variant>
        <vt:i4>5</vt:i4>
      </vt:variant>
      <vt:variant>
        <vt:lpwstr/>
      </vt:variant>
      <vt:variant>
        <vt:lpwstr>_Toc422256832</vt:lpwstr>
      </vt:variant>
      <vt:variant>
        <vt:i4>1179707</vt:i4>
      </vt:variant>
      <vt:variant>
        <vt:i4>452</vt:i4>
      </vt:variant>
      <vt:variant>
        <vt:i4>0</vt:i4>
      </vt:variant>
      <vt:variant>
        <vt:i4>5</vt:i4>
      </vt:variant>
      <vt:variant>
        <vt:lpwstr/>
      </vt:variant>
      <vt:variant>
        <vt:lpwstr>_Toc422256831</vt:lpwstr>
      </vt:variant>
      <vt:variant>
        <vt:i4>1179707</vt:i4>
      </vt:variant>
      <vt:variant>
        <vt:i4>446</vt:i4>
      </vt:variant>
      <vt:variant>
        <vt:i4>0</vt:i4>
      </vt:variant>
      <vt:variant>
        <vt:i4>5</vt:i4>
      </vt:variant>
      <vt:variant>
        <vt:lpwstr/>
      </vt:variant>
      <vt:variant>
        <vt:lpwstr>_Toc422256830</vt:lpwstr>
      </vt:variant>
      <vt:variant>
        <vt:i4>1245243</vt:i4>
      </vt:variant>
      <vt:variant>
        <vt:i4>440</vt:i4>
      </vt:variant>
      <vt:variant>
        <vt:i4>0</vt:i4>
      </vt:variant>
      <vt:variant>
        <vt:i4>5</vt:i4>
      </vt:variant>
      <vt:variant>
        <vt:lpwstr/>
      </vt:variant>
      <vt:variant>
        <vt:lpwstr>_Toc422256829</vt:lpwstr>
      </vt:variant>
      <vt:variant>
        <vt:i4>1245243</vt:i4>
      </vt:variant>
      <vt:variant>
        <vt:i4>434</vt:i4>
      </vt:variant>
      <vt:variant>
        <vt:i4>0</vt:i4>
      </vt:variant>
      <vt:variant>
        <vt:i4>5</vt:i4>
      </vt:variant>
      <vt:variant>
        <vt:lpwstr/>
      </vt:variant>
      <vt:variant>
        <vt:lpwstr>_Toc422256828</vt:lpwstr>
      </vt:variant>
      <vt:variant>
        <vt:i4>1245243</vt:i4>
      </vt:variant>
      <vt:variant>
        <vt:i4>428</vt:i4>
      </vt:variant>
      <vt:variant>
        <vt:i4>0</vt:i4>
      </vt:variant>
      <vt:variant>
        <vt:i4>5</vt:i4>
      </vt:variant>
      <vt:variant>
        <vt:lpwstr/>
      </vt:variant>
      <vt:variant>
        <vt:lpwstr>_Toc422256827</vt:lpwstr>
      </vt:variant>
      <vt:variant>
        <vt:i4>1245243</vt:i4>
      </vt:variant>
      <vt:variant>
        <vt:i4>422</vt:i4>
      </vt:variant>
      <vt:variant>
        <vt:i4>0</vt:i4>
      </vt:variant>
      <vt:variant>
        <vt:i4>5</vt:i4>
      </vt:variant>
      <vt:variant>
        <vt:lpwstr/>
      </vt:variant>
      <vt:variant>
        <vt:lpwstr>_Toc422256826</vt:lpwstr>
      </vt:variant>
      <vt:variant>
        <vt:i4>1245243</vt:i4>
      </vt:variant>
      <vt:variant>
        <vt:i4>416</vt:i4>
      </vt:variant>
      <vt:variant>
        <vt:i4>0</vt:i4>
      </vt:variant>
      <vt:variant>
        <vt:i4>5</vt:i4>
      </vt:variant>
      <vt:variant>
        <vt:lpwstr/>
      </vt:variant>
      <vt:variant>
        <vt:lpwstr>_Toc422256825</vt:lpwstr>
      </vt:variant>
      <vt:variant>
        <vt:i4>1245243</vt:i4>
      </vt:variant>
      <vt:variant>
        <vt:i4>410</vt:i4>
      </vt:variant>
      <vt:variant>
        <vt:i4>0</vt:i4>
      </vt:variant>
      <vt:variant>
        <vt:i4>5</vt:i4>
      </vt:variant>
      <vt:variant>
        <vt:lpwstr/>
      </vt:variant>
      <vt:variant>
        <vt:lpwstr>_Toc422256824</vt:lpwstr>
      </vt:variant>
      <vt:variant>
        <vt:i4>1245243</vt:i4>
      </vt:variant>
      <vt:variant>
        <vt:i4>404</vt:i4>
      </vt:variant>
      <vt:variant>
        <vt:i4>0</vt:i4>
      </vt:variant>
      <vt:variant>
        <vt:i4>5</vt:i4>
      </vt:variant>
      <vt:variant>
        <vt:lpwstr/>
      </vt:variant>
      <vt:variant>
        <vt:lpwstr>_Toc422256823</vt:lpwstr>
      </vt:variant>
      <vt:variant>
        <vt:i4>1245243</vt:i4>
      </vt:variant>
      <vt:variant>
        <vt:i4>398</vt:i4>
      </vt:variant>
      <vt:variant>
        <vt:i4>0</vt:i4>
      </vt:variant>
      <vt:variant>
        <vt:i4>5</vt:i4>
      </vt:variant>
      <vt:variant>
        <vt:lpwstr/>
      </vt:variant>
      <vt:variant>
        <vt:lpwstr>_Toc422256822</vt:lpwstr>
      </vt:variant>
      <vt:variant>
        <vt:i4>1245243</vt:i4>
      </vt:variant>
      <vt:variant>
        <vt:i4>392</vt:i4>
      </vt:variant>
      <vt:variant>
        <vt:i4>0</vt:i4>
      </vt:variant>
      <vt:variant>
        <vt:i4>5</vt:i4>
      </vt:variant>
      <vt:variant>
        <vt:lpwstr/>
      </vt:variant>
      <vt:variant>
        <vt:lpwstr>_Toc422256821</vt:lpwstr>
      </vt:variant>
      <vt:variant>
        <vt:i4>1245243</vt:i4>
      </vt:variant>
      <vt:variant>
        <vt:i4>386</vt:i4>
      </vt:variant>
      <vt:variant>
        <vt:i4>0</vt:i4>
      </vt:variant>
      <vt:variant>
        <vt:i4>5</vt:i4>
      </vt:variant>
      <vt:variant>
        <vt:lpwstr/>
      </vt:variant>
      <vt:variant>
        <vt:lpwstr>_Toc422256820</vt:lpwstr>
      </vt:variant>
      <vt:variant>
        <vt:i4>1048635</vt:i4>
      </vt:variant>
      <vt:variant>
        <vt:i4>380</vt:i4>
      </vt:variant>
      <vt:variant>
        <vt:i4>0</vt:i4>
      </vt:variant>
      <vt:variant>
        <vt:i4>5</vt:i4>
      </vt:variant>
      <vt:variant>
        <vt:lpwstr/>
      </vt:variant>
      <vt:variant>
        <vt:lpwstr>_Toc422256819</vt:lpwstr>
      </vt:variant>
      <vt:variant>
        <vt:i4>1048635</vt:i4>
      </vt:variant>
      <vt:variant>
        <vt:i4>374</vt:i4>
      </vt:variant>
      <vt:variant>
        <vt:i4>0</vt:i4>
      </vt:variant>
      <vt:variant>
        <vt:i4>5</vt:i4>
      </vt:variant>
      <vt:variant>
        <vt:lpwstr/>
      </vt:variant>
      <vt:variant>
        <vt:lpwstr>_Toc422256818</vt:lpwstr>
      </vt:variant>
      <vt:variant>
        <vt:i4>1048635</vt:i4>
      </vt:variant>
      <vt:variant>
        <vt:i4>368</vt:i4>
      </vt:variant>
      <vt:variant>
        <vt:i4>0</vt:i4>
      </vt:variant>
      <vt:variant>
        <vt:i4>5</vt:i4>
      </vt:variant>
      <vt:variant>
        <vt:lpwstr/>
      </vt:variant>
      <vt:variant>
        <vt:lpwstr>_Toc422256817</vt:lpwstr>
      </vt:variant>
      <vt:variant>
        <vt:i4>1048635</vt:i4>
      </vt:variant>
      <vt:variant>
        <vt:i4>362</vt:i4>
      </vt:variant>
      <vt:variant>
        <vt:i4>0</vt:i4>
      </vt:variant>
      <vt:variant>
        <vt:i4>5</vt:i4>
      </vt:variant>
      <vt:variant>
        <vt:lpwstr/>
      </vt:variant>
      <vt:variant>
        <vt:lpwstr>_Toc422256816</vt:lpwstr>
      </vt:variant>
      <vt:variant>
        <vt:i4>1048635</vt:i4>
      </vt:variant>
      <vt:variant>
        <vt:i4>356</vt:i4>
      </vt:variant>
      <vt:variant>
        <vt:i4>0</vt:i4>
      </vt:variant>
      <vt:variant>
        <vt:i4>5</vt:i4>
      </vt:variant>
      <vt:variant>
        <vt:lpwstr/>
      </vt:variant>
      <vt:variant>
        <vt:lpwstr>_Toc422256815</vt:lpwstr>
      </vt:variant>
      <vt:variant>
        <vt:i4>1048635</vt:i4>
      </vt:variant>
      <vt:variant>
        <vt:i4>350</vt:i4>
      </vt:variant>
      <vt:variant>
        <vt:i4>0</vt:i4>
      </vt:variant>
      <vt:variant>
        <vt:i4>5</vt:i4>
      </vt:variant>
      <vt:variant>
        <vt:lpwstr/>
      </vt:variant>
      <vt:variant>
        <vt:lpwstr>_Toc422256814</vt:lpwstr>
      </vt:variant>
      <vt:variant>
        <vt:i4>1048635</vt:i4>
      </vt:variant>
      <vt:variant>
        <vt:i4>344</vt:i4>
      </vt:variant>
      <vt:variant>
        <vt:i4>0</vt:i4>
      </vt:variant>
      <vt:variant>
        <vt:i4>5</vt:i4>
      </vt:variant>
      <vt:variant>
        <vt:lpwstr/>
      </vt:variant>
      <vt:variant>
        <vt:lpwstr>_Toc422256813</vt:lpwstr>
      </vt:variant>
      <vt:variant>
        <vt:i4>1048635</vt:i4>
      </vt:variant>
      <vt:variant>
        <vt:i4>338</vt:i4>
      </vt:variant>
      <vt:variant>
        <vt:i4>0</vt:i4>
      </vt:variant>
      <vt:variant>
        <vt:i4>5</vt:i4>
      </vt:variant>
      <vt:variant>
        <vt:lpwstr/>
      </vt:variant>
      <vt:variant>
        <vt:lpwstr>_Toc422256812</vt:lpwstr>
      </vt:variant>
      <vt:variant>
        <vt:i4>1048635</vt:i4>
      </vt:variant>
      <vt:variant>
        <vt:i4>332</vt:i4>
      </vt:variant>
      <vt:variant>
        <vt:i4>0</vt:i4>
      </vt:variant>
      <vt:variant>
        <vt:i4>5</vt:i4>
      </vt:variant>
      <vt:variant>
        <vt:lpwstr/>
      </vt:variant>
      <vt:variant>
        <vt:lpwstr>_Toc422256811</vt:lpwstr>
      </vt:variant>
      <vt:variant>
        <vt:i4>1048635</vt:i4>
      </vt:variant>
      <vt:variant>
        <vt:i4>326</vt:i4>
      </vt:variant>
      <vt:variant>
        <vt:i4>0</vt:i4>
      </vt:variant>
      <vt:variant>
        <vt:i4>5</vt:i4>
      </vt:variant>
      <vt:variant>
        <vt:lpwstr/>
      </vt:variant>
      <vt:variant>
        <vt:lpwstr>_Toc422256810</vt:lpwstr>
      </vt:variant>
      <vt:variant>
        <vt:i4>1114171</vt:i4>
      </vt:variant>
      <vt:variant>
        <vt:i4>320</vt:i4>
      </vt:variant>
      <vt:variant>
        <vt:i4>0</vt:i4>
      </vt:variant>
      <vt:variant>
        <vt:i4>5</vt:i4>
      </vt:variant>
      <vt:variant>
        <vt:lpwstr/>
      </vt:variant>
      <vt:variant>
        <vt:lpwstr>_Toc422256809</vt:lpwstr>
      </vt:variant>
      <vt:variant>
        <vt:i4>1114171</vt:i4>
      </vt:variant>
      <vt:variant>
        <vt:i4>314</vt:i4>
      </vt:variant>
      <vt:variant>
        <vt:i4>0</vt:i4>
      </vt:variant>
      <vt:variant>
        <vt:i4>5</vt:i4>
      </vt:variant>
      <vt:variant>
        <vt:lpwstr/>
      </vt:variant>
      <vt:variant>
        <vt:lpwstr>_Toc422256808</vt:lpwstr>
      </vt:variant>
      <vt:variant>
        <vt:i4>1114171</vt:i4>
      </vt:variant>
      <vt:variant>
        <vt:i4>308</vt:i4>
      </vt:variant>
      <vt:variant>
        <vt:i4>0</vt:i4>
      </vt:variant>
      <vt:variant>
        <vt:i4>5</vt:i4>
      </vt:variant>
      <vt:variant>
        <vt:lpwstr/>
      </vt:variant>
      <vt:variant>
        <vt:lpwstr>_Toc422256807</vt:lpwstr>
      </vt:variant>
      <vt:variant>
        <vt:i4>1114171</vt:i4>
      </vt:variant>
      <vt:variant>
        <vt:i4>302</vt:i4>
      </vt:variant>
      <vt:variant>
        <vt:i4>0</vt:i4>
      </vt:variant>
      <vt:variant>
        <vt:i4>5</vt:i4>
      </vt:variant>
      <vt:variant>
        <vt:lpwstr/>
      </vt:variant>
      <vt:variant>
        <vt:lpwstr>_Toc422256806</vt:lpwstr>
      </vt:variant>
      <vt:variant>
        <vt:i4>1114171</vt:i4>
      </vt:variant>
      <vt:variant>
        <vt:i4>296</vt:i4>
      </vt:variant>
      <vt:variant>
        <vt:i4>0</vt:i4>
      </vt:variant>
      <vt:variant>
        <vt:i4>5</vt:i4>
      </vt:variant>
      <vt:variant>
        <vt:lpwstr/>
      </vt:variant>
      <vt:variant>
        <vt:lpwstr>_Toc422256805</vt:lpwstr>
      </vt:variant>
      <vt:variant>
        <vt:i4>1114171</vt:i4>
      </vt:variant>
      <vt:variant>
        <vt:i4>290</vt:i4>
      </vt:variant>
      <vt:variant>
        <vt:i4>0</vt:i4>
      </vt:variant>
      <vt:variant>
        <vt:i4>5</vt:i4>
      </vt:variant>
      <vt:variant>
        <vt:lpwstr/>
      </vt:variant>
      <vt:variant>
        <vt:lpwstr>_Toc422256804</vt:lpwstr>
      </vt:variant>
      <vt:variant>
        <vt:i4>1114171</vt:i4>
      </vt:variant>
      <vt:variant>
        <vt:i4>284</vt:i4>
      </vt:variant>
      <vt:variant>
        <vt:i4>0</vt:i4>
      </vt:variant>
      <vt:variant>
        <vt:i4>5</vt:i4>
      </vt:variant>
      <vt:variant>
        <vt:lpwstr/>
      </vt:variant>
      <vt:variant>
        <vt:lpwstr>_Toc422256803</vt:lpwstr>
      </vt:variant>
      <vt:variant>
        <vt:i4>1114171</vt:i4>
      </vt:variant>
      <vt:variant>
        <vt:i4>278</vt:i4>
      </vt:variant>
      <vt:variant>
        <vt:i4>0</vt:i4>
      </vt:variant>
      <vt:variant>
        <vt:i4>5</vt:i4>
      </vt:variant>
      <vt:variant>
        <vt:lpwstr/>
      </vt:variant>
      <vt:variant>
        <vt:lpwstr>_Toc422256802</vt:lpwstr>
      </vt:variant>
      <vt:variant>
        <vt:i4>1114171</vt:i4>
      </vt:variant>
      <vt:variant>
        <vt:i4>272</vt:i4>
      </vt:variant>
      <vt:variant>
        <vt:i4>0</vt:i4>
      </vt:variant>
      <vt:variant>
        <vt:i4>5</vt:i4>
      </vt:variant>
      <vt:variant>
        <vt:lpwstr/>
      </vt:variant>
      <vt:variant>
        <vt:lpwstr>_Toc422256801</vt:lpwstr>
      </vt:variant>
      <vt:variant>
        <vt:i4>1114171</vt:i4>
      </vt:variant>
      <vt:variant>
        <vt:i4>266</vt:i4>
      </vt:variant>
      <vt:variant>
        <vt:i4>0</vt:i4>
      </vt:variant>
      <vt:variant>
        <vt:i4>5</vt:i4>
      </vt:variant>
      <vt:variant>
        <vt:lpwstr/>
      </vt:variant>
      <vt:variant>
        <vt:lpwstr>_Toc422256800</vt:lpwstr>
      </vt:variant>
      <vt:variant>
        <vt:i4>1572916</vt:i4>
      </vt:variant>
      <vt:variant>
        <vt:i4>260</vt:i4>
      </vt:variant>
      <vt:variant>
        <vt:i4>0</vt:i4>
      </vt:variant>
      <vt:variant>
        <vt:i4>5</vt:i4>
      </vt:variant>
      <vt:variant>
        <vt:lpwstr/>
      </vt:variant>
      <vt:variant>
        <vt:lpwstr>_Toc422256799</vt:lpwstr>
      </vt:variant>
      <vt:variant>
        <vt:i4>1572916</vt:i4>
      </vt:variant>
      <vt:variant>
        <vt:i4>254</vt:i4>
      </vt:variant>
      <vt:variant>
        <vt:i4>0</vt:i4>
      </vt:variant>
      <vt:variant>
        <vt:i4>5</vt:i4>
      </vt:variant>
      <vt:variant>
        <vt:lpwstr/>
      </vt:variant>
      <vt:variant>
        <vt:lpwstr>_Toc422256798</vt:lpwstr>
      </vt:variant>
      <vt:variant>
        <vt:i4>1572916</vt:i4>
      </vt:variant>
      <vt:variant>
        <vt:i4>248</vt:i4>
      </vt:variant>
      <vt:variant>
        <vt:i4>0</vt:i4>
      </vt:variant>
      <vt:variant>
        <vt:i4>5</vt:i4>
      </vt:variant>
      <vt:variant>
        <vt:lpwstr/>
      </vt:variant>
      <vt:variant>
        <vt:lpwstr>_Toc422256797</vt:lpwstr>
      </vt:variant>
      <vt:variant>
        <vt:i4>1572916</vt:i4>
      </vt:variant>
      <vt:variant>
        <vt:i4>242</vt:i4>
      </vt:variant>
      <vt:variant>
        <vt:i4>0</vt:i4>
      </vt:variant>
      <vt:variant>
        <vt:i4>5</vt:i4>
      </vt:variant>
      <vt:variant>
        <vt:lpwstr/>
      </vt:variant>
      <vt:variant>
        <vt:lpwstr>_Toc422256796</vt:lpwstr>
      </vt:variant>
      <vt:variant>
        <vt:i4>1572916</vt:i4>
      </vt:variant>
      <vt:variant>
        <vt:i4>236</vt:i4>
      </vt:variant>
      <vt:variant>
        <vt:i4>0</vt:i4>
      </vt:variant>
      <vt:variant>
        <vt:i4>5</vt:i4>
      </vt:variant>
      <vt:variant>
        <vt:lpwstr/>
      </vt:variant>
      <vt:variant>
        <vt:lpwstr>_Toc422256795</vt:lpwstr>
      </vt:variant>
      <vt:variant>
        <vt:i4>1572916</vt:i4>
      </vt:variant>
      <vt:variant>
        <vt:i4>230</vt:i4>
      </vt:variant>
      <vt:variant>
        <vt:i4>0</vt:i4>
      </vt:variant>
      <vt:variant>
        <vt:i4>5</vt:i4>
      </vt:variant>
      <vt:variant>
        <vt:lpwstr/>
      </vt:variant>
      <vt:variant>
        <vt:lpwstr>_Toc422256794</vt:lpwstr>
      </vt:variant>
      <vt:variant>
        <vt:i4>1572916</vt:i4>
      </vt:variant>
      <vt:variant>
        <vt:i4>224</vt:i4>
      </vt:variant>
      <vt:variant>
        <vt:i4>0</vt:i4>
      </vt:variant>
      <vt:variant>
        <vt:i4>5</vt:i4>
      </vt:variant>
      <vt:variant>
        <vt:lpwstr/>
      </vt:variant>
      <vt:variant>
        <vt:lpwstr>_Toc422256793</vt:lpwstr>
      </vt:variant>
      <vt:variant>
        <vt:i4>1572916</vt:i4>
      </vt:variant>
      <vt:variant>
        <vt:i4>218</vt:i4>
      </vt:variant>
      <vt:variant>
        <vt:i4>0</vt:i4>
      </vt:variant>
      <vt:variant>
        <vt:i4>5</vt:i4>
      </vt:variant>
      <vt:variant>
        <vt:lpwstr/>
      </vt:variant>
      <vt:variant>
        <vt:lpwstr>_Toc422256792</vt:lpwstr>
      </vt:variant>
      <vt:variant>
        <vt:i4>1572916</vt:i4>
      </vt:variant>
      <vt:variant>
        <vt:i4>212</vt:i4>
      </vt:variant>
      <vt:variant>
        <vt:i4>0</vt:i4>
      </vt:variant>
      <vt:variant>
        <vt:i4>5</vt:i4>
      </vt:variant>
      <vt:variant>
        <vt:lpwstr/>
      </vt:variant>
      <vt:variant>
        <vt:lpwstr>_Toc422256791</vt:lpwstr>
      </vt:variant>
      <vt:variant>
        <vt:i4>1572916</vt:i4>
      </vt:variant>
      <vt:variant>
        <vt:i4>206</vt:i4>
      </vt:variant>
      <vt:variant>
        <vt:i4>0</vt:i4>
      </vt:variant>
      <vt:variant>
        <vt:i4>5</vt:i4>
      </vt:variant>
      <vt:variant>
        <vt:lpwstr/>
      </vt:variant>
      <vt:variant>
        <vt:lpwstr>_Toc422256790</vt:lpwstr>
      </vt:variant>
      <vt:variant>
        <vt:i4>1638452</vt:i4>
      </vt:variant>
      <vt:variant>
        <vt:i4>200</vt:i4>
      </vt:variant>
      <vt:variant>
        <vt:i4>0</vt:i4>
      </vt:variant>
      <vt:variant>
        <vt:i4>5</vt:i4>
      </vt:variant>
      <vt:variant>
        <vt:lpwstr/>
      </vt:variant>
      <vt:variant>
        <vt:lpwstr>_Toc422256789</vt:lpwstr>
      </vt:variant>
      <vt:variant>
        <vt:i4>1638452</vt:i4>
      </vt:variant>
      <vt:variant>
        <vt:i4>194</vt:i4>
      </vt:variant>
      <vt:variant>
        <vt:i4>0</vt:i4>
      </vt:variant>
      <vt:variant>
        <vt:i4>5</vt:i4>
      </vt:variant>
      <vt:variant>
        <vt:lpwstr/>
      </vt:variant>
      <vt:variant>
        <vt:lpwstr>_Toc422256788</vt:lpwstr>
      </vt:variant>
      <vt:variant>
        <vt:i4>1638452</vt:i4>
      </vt:variant>
      <vt:variant>
        <vt:i4>188</vt:i4>
      </vt:variant>
      <vt:variant>
        <vt:i4>0</vt:i4>
      </vt:variant>
      <vt:variant>
        <vt:i4>5</vt:i4>
      </vt:variant>
      <vt:variant>
        <vt:lpwstr/>
      </vt:variant>
      <vt:variant>
        <vt:lpwstr>_Toc422256787</vt:lpwstr>
      </vt:variant>
      <vt:variant>
        <vt:i4>1638452</vt:i4>
      </vt:variant>
      <vt:variant>
        <vt:i4>182</vt:i4>
      </vt:variant>
      <vt:variant>
        <vt:i4>0</vt:i4>
      </vt:variant>
      <vt:variant>
        <vt:i4>5</vt:i4>
      </vt:variant>
      <vt:variant>
        <vt:lpwstr/>
      </vt:variant>
      <vt:variant>
        <vt:lpwstr>_Toc422256786</vt:lpwstr>
      </vt:variant>
      <vt:variant>
        <vt:i4>1638452</vt:i4>
      </vt:variant>
      <vt:variant>
        <vt:i4>176</vt:i4>
      </vt:variant>
      <vt:variant>
        <vt:i4>0</vt:i4>
      </vt:variant>
      <vt:variant>
        <vt:i4>5</vt:i4>
      </vt:variant>
      <vt:variant>
        <vt:lpwstr/>
      </vt:variant>
      <vt:variant>
        <vt:lpwstr>_Toc422256785</vt:lpwstr>
      </vt:variant>
      <vt:variant>
        <vt:i4>1638452</vt:i4>
      </vt:variant>
      <vt:variant>
        <vt:i4>170</vt:i4>
      </vt:variant>
      <vt:variant>
        <vt:i4>0</vt:i4>
      </vt:variant>
      <vt:variant>
        <vt:i4>5</vt:i4>
      </vt:variant>
      <vt:variant>
        <vt:lpwstr/>
      </vt:variant>
      <vt:variant>
        <vt:lpwstr>_Toc422256784</vt:lpwstr>
      </vt:variant>
      <vt:variant>
        <vt:i4>1638452</vt:i4>
      </vt:variant>
      <vt:variant>
        <vt:i4>164</vt:i4>
      </vt:variant>
      <vt:variant>
        <vt:i4>0</vt:i4>
      </vt:variant>
      <vt:variant>
        <vt:i4>5</vt:i4>
      </vt:variant>
      <vt:variant>
        <vt:lpwstr/>
      </vt:variant>
      <vt:variant>
        <vt:lpwstr>_Toc422256783</vt:lpwstr>
      </vt:variant>
      <vt:variant>
        <vt:i4>1638452</vt:i4>
      </vt:variant>
      <vt:variant>
        <vt:i4>158</vt:i4>
      </vt:variant>
      <vt:variant>
        <vt:i4>0</vt:i4>
      </vt:variant>
      <vt:variant>
        <vt:i4>5</vt:i4>
      </vt:variant>
      <vt:variant>
        <vt:lpwstr/>
      </vt:variant>
      <vt:variant>
        <vt:lpwstr>_Toc422256782</vt:lpwstr>
      </vt:variant>
      <vt:variant>
        <vt:i4>1638452</vt:i4>
      </vt:variant>
      <vt:variant>
        <vt:i4>152</vt:i4>
      </vt:variant>
      <vt:variant>
        <vt:i4>0</vt:i4>
      </vt:variant>
      <vt:variant>
        <vt:i4>5</vt:i4>
      </vt:variant>
      <vt:variant>
        <vt:lpwstr/>
      </vt:variant>
      <vt:variant>
        <vt:lpwstr>_Toc422256781</vt:lpwstr>
      </vt:variant>
      <vt:variant>
        <vt:i4>1638452</vt:i4>
      </vt:variant>
      <vt:variant>
        <vt:i4>146</vt:i4>
      </vt:variant>
      <vt:variant>
        <vt:i4>0</vt:i4>
      </vt:variant>
      <vt:variant>
        <vt:i4>5</vt:i4>
      </vt:variant>
      <vt:variant>
        <vt:lpwstr/>
      </vt:variant>
      <vt:variant>
        <vt:lpwstr>_Toc422256780</vt:lpwstr>
      </vt:variant>
      <vt:variant>
        <vt:i4>1441844</vt:i4>
      </vt:variant>
      <vt:variant>
        <vt:i4>140</vt:i4>
      </vt:variant>
      <vt:variant>
        <vt:i4>0</vt:i4>
      </vt:variant>
      <vt:variant>
        <vt:i4>5</vt:i4>
      </vt:variant>
      <vt:variant>
        <vt:lpwstr/>
      </vt:variant>
      <vt:variant>
        <vt:lpwstr>_Toc422256779</vt:lpwstr>
      </vt:variant>
      <vt:variant>
        <vt:i4>1441844</vt:i4>
      </vt:variant>
      <vt:variant>
        <vt:i4>134</vt:i4>
      </vt:variant>
      <vt:variant>
        <vt:i4>0</vt:i4>
      </vt:variant>
      <vt:variant>
        <vt:i4>5</vt:i4>
      </vt:variant>
      <vt:variant>
        <vt:lpwstr/>
      </vt:variant>
      <vt:variant>
        <vt:lpwstr>_Toc422256778</vt:lpwstr>
      </vt:variant>
      <vt:variant>
        <vt:i4>1441844</vt:i4>
      </vt:variant>
      <vt:variant>
        <vt:i4>128</vt:i4>
      </vt:variant>
      <vt:variant>
        <vt:i4>0</vt:i4>
      </vt:variant>
      <vt:variant>
        <vt:i4>5</vt:i4>
      </vt:variant>
      <vt:variant>
        <vt:lpwstr/>
      </vt:variant>
      <vt:variant>
        <vt:lpwstr>_Toc422256777</vt:lpwstr>
      </vt:variant>
      <vt:variant>
        <vt:i4>1441844</vt:i4>
      </vt:variant>
      <vt:variant>
        <vt:i4>122</vt:i4>
      </vt:variant>
      <vt:variant>
        <vt:i4>0</vt:i4>
      </vt:variant>
      <vt:variant>
        <vt:i4>5</vt:i4>
      </vt:variant>
      <vt:variant>
        <vt:lpwstr/>
      </vt:variant>
      <vt:variant>
        <vt:lpwstr>_Toc422256776</vt:lpwstr>
      </vt:variant>
      <vt:variant>
        <vt:i4>1441844</vt:i4>
      </vt:variant>
      <vt:variant>
        <vt:i4>116</vt:i4>
      </vt:variant>
      <vt:variant>
        <vt:i4>0</vt:i4>
      </vt:variant>
      <vt:variant>
        <vt:i4>5</vt:i4>
      </vt:variant>
      <vt:variant>
        <vt:lpwstr/>
      </vt:variant>
      <vt:variant>
        <vt:lpwstr>_Toc422256775</vt:lpwstr>
      </vt:variant>
      <vt:variant>
        <vt:i4>1441844</vt:i4>
      </vt:variant>
      <vt:variant>
        <vt:i4>110</vt:i4>
      </vt:variant>
      <vt:variant>
        <vt:i4>0</vt:i4>
      </vt:variant>
      <vt:variant>
        <vt:i4>5</vt:i4>
      </vt:variant>
      <vt:variant>
        <vt:lpwstr/>
      </vt:variant>
      <vt:variant>
        <vt:lpwstr>_Toc422256774</vt:lpwstr>
      </vt:variant>
      <vt:variant>
        <vt:i4>1441844</vt:i4>
      </vt:variant>
      <vt:variant>
        <vt:i4>104</vt:i4>
      </vt:variant>
      <vt:variant>
        <vt:i4>0</vt:i4>
      </vt:variant>
      <vt:variant>
        <vt:i4>5</vt:i4>
      </vt:variant>
      <vt:variant>
        <vt:lpwstr/>
      </vt:variant>
      <vt:variant>
        <vt:lpwstr>_Toc422256773</vt:lpwstr>
      </vt:variant>
      <vt:variant>
        <vt:i4>1441844</vt:i4>
      </vt:variant>
      <vt:variant>
        <vt:i4>98</vt:i4>
      </vt:variant>
      <vt:variant>
        <vt:i4>0</vt:i4>
      </vt:variant>
      <vt:variant>
        <vt:i4>5</vt:i4>
      </vt:variant>
      <vt:variant>
        <vt:lpwstr/>
      </vt:variant>
      <vt:variant>
        <vt:lpwstr>_Toc422256772</vt:lpwstr>
      </vt:variant>
      <vt:variant>
        <vt:i4>1441844</vt:i4>
      </vt:variant>
      <vt:variant>
        <vt:i4>92</vt:i4>
      </vt:variant>
      <vt:variant>
        <vt:i4>0</vt:i4>
      </vt:variant>
      <vt:variant>
        <vt:i4>5</vt:i4>
      </vt:variant>
      <vt:variant>
        <vt:lpwstr/>
      </vt:variant>
      <vt:variant>
        <vt:lpwstr>_Toc422256771</vt:lpwstr>
      </vt:variant>
      <vt:variant>
        <vt:i4>1441844</vt:i4>
      </vt:variant>
      <vt:variant>
        <vt:i4>86</vt:i4>
      </vt:variant>
      <vt:variant>
        <vt:i4>0</vt:i4>
      </vt:variant>
      <vt:variant>
        <vt:i4>5</vt:i4>
      </vt:variant>
      <vt:variant>
        <vt:lpwstr/>
      </vt:variant>
      <vt:variant>
        <vt:lpwstr>_Toc422256770</vt:lpwstr>
      </vt:variant>
      <vt:variant>
        <vt:i4>1507380</vt:i4>
      </vt:variant>
      <vt:variant>
        <vt:i4>80</vt:i4>
      </vt:variant>
      <vt:variant>
        <vt:i4>0</vt:i4>
      </vt:variant>
      <vt:variant>
        <vt:i4>5</vt:i4>
      </vt:variant>
      <vt:variant>
        <vt:lpwstr/>
      </vt:variant>
      <vt:variant>
        <vt:lpwstr>_Toc422256769</vt:lpwstr>
      </vt:variant>
      <vt:variant>
        <vt:i4>1507380</vt:i4>
      </vt:variant>
      <vt:variant>
        <vt:i4>74</vt:i4>
      </vt:variant>
      <vt:variant>
        <vt:i4>0</vt:i4>
      </vt:variant>
      <vt:variant>
        <vt:i4>5</vt:i4>
      </vt:variant>
      <vt:variant>
        <vt:lpwstr/>
      </vt:variant>
      <vt:variant>
        <vt:lpwstr>_Toc422256768</vt:lpwstr>
      </vt:variant>
      <vt:variant>
        <vt:i4>1507380</vt:i4>
      </vt:variant>
      <vt:variant>
        <vt:i4>68</vt:i4>
      </vt:variant>
      <vt:variant>
        <vt:i4>0</vt:i4>
      </vt:variant>
      <vt:variant>
        <vt:i4>5</vt:i4>
      </vt:variant>
      <vt:variant>
        <vt:lpwstr/>
      </vt:variant>
      <vt:variant>
        <vt:lpwstr>_Toc422256767</vt:lpwstr>
      </vt:variant>
      <vt:variant>
        <vt:i4>1507380</vt:i4>
      </vt:variant>
      <vt:variant>
        <vt:i4>62</vt:i4>
      </vt:variant>
      <vt:variant>
        <vt:i4>0</vt:i4>
      </vt:variant>
      <vt:variant>
        <vt:i4>5</vt:i4>
      </vt:variant>
      <vt:variant>
        <vt:lpwstr/>
      </vt:variant>
      <vt:variant>
        <vt:lpwstr>_Toc422256766</vt:lpwstr>
      </vt:variant>
      <vt:variant>
        <vt:i4>1507380</vt:i4>
      </vt:variant>
      <vt:variant>
        <vt:i4>56</vt:i4>
      </vt:variant>
      <vt:variant>
        <vt:i4>0</vt:i4>
      </vt:variant>
      <vt:variant>
        <vt:i4>5</vt:i4>
      </vt:variant>
      <vt:variant>
        <vt:lpwstr/>
      </vt:variant>
      <vt:variant>
        <vt:lpwstr>_Toc422256765</vt:lpwstr>
      </vt:variant>
      <vt:variant>
        <vt:i4>1507380</vt:i4>
      </vt:variant>
      <vt:variant>
        <vt:i4>50</vt:i4>
      </vt:variant>
      <vt:variant>
        <vt:i4>0</vt:i4>
      </vt:variant>
      <vt:variant>
        <vt:i4>5</vt:i4>
      </vt:variant>
      <vt:variant>
        <vt:lpwstr/>
      </vt:variant>
      <vt:variant>
        <vt:lpwstr>_Toc422256764</vt:lpwstr>
      </vt:variant>
      <vt:variant>
        <vt:i4>1507380</vt:i4>
      </vt:variant>
      <vt:variant>
        <vt:i4>44</vt:i4>
      </vt:variant>
      <vt:variant>
        <vt:i4>0</vt:i4>
      </vt:variant>
      <vt:variant>
        <vt:i4>5</vt:i4>
      </vt:variant>
      <vt:variant>
        <vt:lpwstr/>
      </vt:variant>
      <vt:variant>
        <vt:lpwstr>_Toc422256763</vt:lpwstr>
      </vt:variant>
      <vt:variant>
        <vt:i4>1507380</vt:i4>
      </vt:variant>
      <vt:variant>
        <vt:i4>38</vt:i4>
      </vt:variant>
      <vt:variant>
        <vt:i4>0</vt:i4>
      </vt:variant>
      <vt:variant>
        <vt:i4>5</vt:i4>
      </vt:variant>
      <vt:variant>
        <vt:lpwstr/>
      </vt:variant>
      <vt:variant>
        <vt:lpwstr>_Toc422256762</vt:lpwstr>
      </vt:variant>
      <vt:variant>
        <vt:i4>1507380</vt:i4>
      </vt:variant>
      <vt:variant>
        <vt:i4>32</vt:i4>
      </vt:variant>
      <vt:variant>
        <vt:i4>0</vt:i4>
      </vt:variant>
      <vt:variant>
        <vt:i4>5</vt:i4>
      </vt:variant>
      <vt:variant>
        <vt:lpwstr/>
      </vt:variant>
      <vt:variant>
        <vt:lpwstr>_Toc422256761</vt:lpwstr>
      </vt:variant>
      <vt:variant>
        <vt:i4>1507380</vt:i4>
      </vt:variant>
      <vt:variant>
        <vt:i4>26</vt:i4>
      </vt:variant>
      <vt:variant>
        <vt:i4>0</vt:i4>
      </vt:variant>
      <vt:variant>
        <vt:i4>5</vt:i4>
      </vt:variant>
      <vt:variant>
        <vt:lpwstr/>
      </vt:variant>
      <vt:variant>
        <vt:lpwstr>_Toc422256760</vt:lpwstr>
      </vt:variant>
      <vt:variant>
        <vt:i4>1310772</vt:i4>
      </vt:variant>
      <vt:variant>
        <vt:i4>20</vt:i4>
      </vt:variant>
      <vt:variant>
        <vt:i4>0</vt:i4>
      </vt:variant>
      <vt:variant>
        <vt:i4>5</vt:i4>
      </vt:variant>
      <vt:variant>
        <vt:lpwstr/>
      </vt:variant>
      <vt:variant>
        <vt:lpwstr>_Toc422256759</vt:lpwstr>
      </vt:variant>
      <vt:variant>
        <vt:i4>1310772</vt:i4>
      </vt:variant>
      <vt:variant>
        <vt:i4>14</vt:i4>
      </vt:variant>
      <vt:variant>
        <vt:i4>0</vt:i4>
      </vt:variant>
      <vt:variant>
        <vt:i4>5</vt:i4>
      </vt:variant>
      <vt:variant>
        <vt:lpwstr/>
      </vt:variant>
      <vt:variant>
        <vt:lpwstr>_Toc422256758</vt:lpwstr>
      </vt:variant>
      <vt:variant>
        <vt:i4>1310772</vt:i4>
      </vt:variant>
      <vt:variant>
        <vt:i4>8</vt:i4>
      </vt:variant>
      <vt:variant>
        <vt:i4>0</vt:i4>
      </vt:variant>
      <vt:variant>
        <vt:i4>5</vt:i4>
      </vt:variant>
      <vt:variant>
        <vt:lpwstr/>
      </vt:variant>
      <vt:variant>
        <vt:lpwstr>_Toc422256757</vt:lpwstr>
      </vt:variant>
      <vt:variant>
        <vt:i4>1310772</vt:i4>
      </vt:variant>
      <vt:variant>
        <vt:i4>2</vt:i4>
      </vt:variant>
      <vt:variant>
        <vt:i4>0</vt:i4>
      </vt:variant>
      <vt:variant>
        <vt:i4>5</vt:i4>
      </vt:variant>
      <vt:variant>
        <vt:lpwstr/>
      </vt:variant>
      <vt:variant>
        <vt:lpwstr>_Toc422256756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Holweg</cp:lastModifiedBy>
  <cp:revision>2</cp:revision>
  <cp:lastPrinted>2015-09-08T15:35:00Z</cp:lastPrinted>
  <dcterms:created xsi:type="dcterms:W3CDTF">2019-10-06T08:25:00Z</dcterms:created>
  <dcterms:modified xsi:type="dcterms:W3CDTF">2019-10-06T08:25:00Z</dcterms:modified>
</cp:coreProperties>
</file>